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E7C" w:rsidRDefault="00BC3E7C" w:rsidP="00BC3E7C">
      <w:pPr>
        <w:pStyle w:val="a9"/>
        <w:spacing w:line="240" w:lineRule="auto"/>
        <w:ind w:firstLine="0"/>
        <w:rPr>
          <w:caps w:val="0"/>
          <w:color w:val="auto"/>
        </w:rPr>
      </w:pPr>
    </w:p>
    <w:p w:rsidR="00BC3E7C" w:rsidRDefault="00BC3E7C" w:rsidP="00BC3E7C">
      <w:pPr>
        <w:pStyle w:val="a9"/>
        <w:spacing w:line="240" w:lineRule="auto"/>
        <w:rPr>
          <w:caps w:val="0"/>
          <w:color w:val="auto"/>
        </w:rPr>
      </w:pPr>
    </w:p>
    <w:p w:rsidR="00BC3E7C" w:rsidRDefault="00BC3E7C" w:rsidP="006016C5">
      <w:pPr>
        <w:pStyle w:val="a9"/>
        <w:spacing w:line="240" w:lineRule="auto"/>
        <w:ind w:left="567" w:firstLine="0"/>
        <w:rPr>
          <w:caps w:val="0"/>
          <w:color w:val="auto"/>
        </w:rPr>
      </w:pPr>
      <w:r>
        <w:rPr>
          <w:noProof/>
          <w:lang w:eastAsia="ru-RU"/>
        </w:rPr>
        <w:drawing>
          <wp:inline distT="0" distB="0" distL="0" distR="0">
            <wp:extent cx="5779937" cy="749617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l="35537" t="20922" r="32694" b="9426"/>
                    <a:stretch>
                      <a:fillRect/>
                    </a:stretch>
                  </pic:blipFill>
                  <pic:spPr bwMode="auto">
                    <a:xfrm>
                      <a:off x="0" y="0"/>
                      <a:ext cx="5781936" cy="7498767"/>
                    </a:xfrm>
                    <a:prstGeom prst="rect">
                      <a:avLst/>
                    </a:prstGeom>
                    <a:noFill/>
                    <a:ln w="9525">
                      <a:noFill/>
                      <a:miter lim="800000"/>
                      <a:headEnd/>
                      <a:tailEnd/>
                    </a:ln>
                  </pic:spPr>
                </pic:pic>
              </a:graphicData>
            </a:graphic>
          </wp:inline>
        </w:drawing>
      </w:r>
    </w:p>
    <w:p w:rsidR="00BC3E7C" w:rsidRDefault="00BC3E7C" w:rsidP="006016C5">
      <w:pPr>
        <w:pStyle w:val="a9"/>
        <w:spacing w:line="240" w:lineRule="auto"/>
        <w:ind w:left="567" w:firstLine="0"/>
        <w:rPr>
          <w:caps w:val="0"/>
          <w:color w:val="auto"/>
        </w:rPr>
      </w:pPr>
    </w:p>
    <w:p w:rsidR="00BC3E7C" w:rsidRDefault="00BC3E7C" w:rsidP="006016C5">
      <w:pPr>
        <w:pStyle w:val="a9"/>
        <w:spacing w:line="240" w:lineRule="auto"/>
        <w:ind w:left="567" w:firstLine="0"/>
        <w:rPr>
          <w:caps w:val="0"/>
          <w:color w:val="auto"/>
        </w:rPr>
      </w:pPr>
    </w:p>
    <w:p w:rsidR="00BC3E7C" w:rsidRDefault="00BC3E7C" w:rsidP="006016C5">
      <w:pPr>
        <w:pStyle w:val="a9"/>
        <w:spacing w:line="240" w:lineRule="auto"/>
        <w:ind w:left="567" w:firstLine="0"/>
        <w:rPr>
          <w:caps w:val="0"/>
          <w:color w:val="auto"/>
        </w:rPr>
      </w:pPr>
    </w:p>
    <w:p w:rsidR="00BC3E7C" w:rsidRDefault="00BC3E7C" w:rsidP="006016C5">
      <w:pPr>
        <w:pStyle w:val="a9"/>
        <w:spacing w:line="240" w:lineRule="auto"/>
        <w:ind w:left="567" w:firstLine="0"/>
        <w:rPr>
          <w:caps w:val="0"/>
          <w:color w:val="auto"/>
        </w:rPr>
      </w:pPr>
    </w:p>
    <w:p w:rsidR="00BC3E7C" w:rsidRDefault="00BC3E7C" w:rsidP="006016C5">
      <w:pPr>
        <w:pStyle w:val="a9"/>
        <w:spacing w:line="240" w:lineRule="auto"/>
        <w:ind w:left="567" w:firstLine="0"/>
        <w:rPr>
          <w:caps w:val="0"/>
          <w:color w:val="auto"/>
        </w:rPr>
      </w:pPr>
    </w:p>
    <w:p w:rsidR="00BC3E7C" w:rsidRDefault="00BC3E7C" w:rsidP="00BC3E7C">
      <w:pPr>
        <w:pStyle w:val="a9"/>
        <w:spacing w:line="240" w:lineRule="auto"/>
        <w:ind w:firstLine="0"/>
        <w:rPr>
          <w:caps w:val="0"/>
          <w:color w:val="auto"/>
        </w:rPr>
      </w:pPr>
    </w:p>
    <w:p w:rsidR="00BC3E7C" w:rsidRDefault="00BC3E7C" w:rsidP="006016C5">
      <w:pPr>
        <w:pStyle w:val="a9"/>
        <w:spacing w:line="240" w:lineRule="auto"/>
        <w:ind w:left="567" w:firstLine="0"/>
        <w:rPr>
          <w:caps w:val="0"/>
          <w:color w:val="auto"/>
        </w:rPr>
      </w:pPr>
    </w:p>
    <w:p w:rsidR="00BC3E7C" w:rsidRPr="00CF03C3" w:rsidRDefault="00BC3E7C" w:rsidP="006016C5">
      <w:pPr>
        <w:pStyle w:val="a9"/>
        <w:spacing w:line="240" w:lineRule="auto"/>
        <w:ind w:left="567" w:firstLine="0"/>
        <w:rPr>
          <w:caps w:val="0"/>
          <w:color w:val="auto"/>
        </w:rPr>
      </w:pPr>
    </w:p>
    <w:p w:rsidR="006016C5" w:rsidRPr="00CF03C3" w:rsidRDefault="006016C5" w:rsidP="006016C5">
      <w:pPr>
        <w:pStyle w:val="a9"/>
        <w:spacing w:line="240" w:lineRule="auto"/>
        <w:ind w:left="567" w:firstLine="0"/>
        <w:jc w:val="center"/>
        <w:rPr>
          <w:caps w:val="0"/>
          <w:color w:val="auto"/>
        </w:rPr>
      </w:pPr>
      <w:r w:rsidRPr="00CF03C3">
        <w:rPr>
          <w:caps w:val="0"/>
          <w:color w:val="auto"/>
        </w:rPr>
        <w:t>ПОЯСНИТЕЛЬНАЯ ЗАПИСКА</w:t>
      </w:r>
    </w:p>
    <w:p w:rsidR="006016C5" w:rsidRPr="00CF03C3" w:rsidRDefault="006016C5" w:rsidP="006016C5">
      <w:pPr>
        <w:pStyle w:val="a9"/>
        <w:spacing w:line="240" w:lineRule="auto"/>
        <w:ind w:left="567" w:firstLine="709"/>
        <w:rPr>
          <w:caps w:val="0"/>
          <w:color w:val="auto"/>
        </w:rPr>
      </w:pP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Примерная рабочая программа по русскому языку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6016C5" w:rsidRPr="00D91271" w:rsidRDefault="006016C5" w:rsidP="006016C5">
      <w:pPr>
        <w:spacing w:after="0" w:line="240" w:lineRule="auto"/>
        <w:ind w:left="567" w:firstLine="709"/>
        <w:jc w:val="both"/>
        <w:rPr>
          <w:rFonts w:cs="Times New Roman"/>
          <w:b/>
          <w:sz w:val="24"/>
          <w:szCs w:val="24"/>
        </w:rPr>
      </w:pPr>
    </w:p>
    <w:p w:rsidR="006016C5" w:rsidRPr="00D91271" w:rsidRDefault="006016C5" w:rsidP="006016C5">
      <w:pPr>
        <w:spacing w:after="0" w:line="240" w:lineRule="auto"/>
        <w:ind w:left="567" w:firstLine="709"/>
        <w:jc w:val="both"/>
        <w:rPr>
          <w:rFonts w:cs="Times New Roman"/>
          <w:b/>
          <w:sz w:val="24"/>
          <w:szCs w:val="24"/>
        </w:rPr>
      </w:pPr>
      <w:r w:rsidRPr="00D91271">
        <w:rPr>
          <w:rFonts w:cs="Times New Roman"/>
          <w:b/>
          <w:sz w:val="24"/>
          <w:szCs w:val="24"/>
        </w:rPr>
        <w:t>Общая характеристика учебного предмета «Русский язык»</w:t>
      </w:r>
    </w:p>
    <w:p w:rsidR="006016C5" w:rsidRPr="00D91271" w:rsidRDefault="006016C5" w:rsidP="006016C5">
      <w:pPr>
        <w:pStyle w:val="a5"/>
        <w:shd w:val="clear" w:color="auto" w:fill="FFFFFF"/>
        <w:spacing w:before="0" w:beforeAutospacing="0" w:after="0" w:afterAutospacing="0"/>
        <w:ind w:left="567" w:firstLine="709"/>
        <w:jc w:val="both"/>
      </w:pPr>
      <w:r w:rsidRPr="00D91271">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rsidR="006016C5" w:rsidRPr="00D91271" w:rsidRDefault="006016C5" w:rsidP="006016C5">
      <w:pPr>
        <w:pStyle w:val="a5"/>
        <w:shd w:val="clear" w:color="auto" w:fill="FFFFFF"/>
        <w:spacing w:before="0" w:beforeAutospacing="0" w:after="0" w:afterAutospacing="0"/>
        <w:ind w:left="567" w:firstLine="709"/>
        <w:jc w:val="both"/>
      </w:pPr>
      <w:r w:rsidRPr="00D91271">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6016C5" w:rsidRPr="00D91271" w:rsidRDefault="006016C5" w:rsidP="006016C5">
      <w:pPr>
        <w:pStyle w:val="a5"/>
        <w:shd w:val="clear" w:color="auto" w:fill="FFFFFF"/>
        <w:spacing w:before="0" w:beforeAutospacing="0" w:after="0" w:afterAutospacing="0"/>
        <w:ind w:left="567" w:firstLine="709"/>
        <w:jc w:val="both"/>
      </w:pPr>
      <w:r w:rsidRPr="00D91271">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rsidR="006016C5" w:rsidRPr="00D91271" w:rsidRDefault="006016C5" w:rsidP="006016C5">
      <w:pPr>
        <w:pStyle w:val="a5"/>
        <w:shd w:val="clear" w:color="auto" w:fill="FFFFFF"/>
        <w:spacing w:before="0" w:beforeAutospacing="0" w:after="0" w:afterAutospacing="0"/>
        <w:ind w:left="567" w:firstLine="709"/>
        <w:jc w:val="both"/>
      </w:pPr>
      <w:r w:rsidRPr="00D91271">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rsidR="006016C5" w:rsidRPr="00D91271" w:rsidRDefault="006016C5" w:rsidP="006016C5">
      <w:pPr>
        <w:pStyle w:val="a5"/>
        <w:shd w:val="clear" w:color="auto" w:fill="FFFFFF"/>
        <w:spacing w:before="0" w:beforeAutospacing="0" w:after="0" w:afterAutospacing="0"/>
        <w:ind w:left="567" w:firstLine="709"/>
        <w:jc w:val="both"/>
        <w:rPr>
          <w:b/>
        </w:rPr>
      </w:pPr>
    </w:p>
    <w:p w:rsidR="006016C5" w:rsidRPr="00D91271" w:rsidRDefault="006016C5" w:rsidP="006016C5">
      <w:pPr>
        <w:pStyle w:val="a5"/>
        <w:shd w:val="clear" w:color="auto" w:fill="FFFFFF"/>
        <w:spacing w:before="0" w:beforeAutospacing="0" w:after="0" w:afterAutospacing="0"/>
        <w:ind w:left="567" w:firstLine="709"/>
        <w:jc w:val="both"/>
        <w:rPr>
          <w:b/>
        </w:rPr>
      </w:pPr>
      <w:r w:rsidRPr="00D91271">
        <w:rPr>
          <w:b/>
        </w:rPr>
        <w:t xml:space="preserve">Цели и задачи изучения учебного предмета «Русский язык»  </w:t>
      </w:r>
    </w:p>
    <w:p w:rsidR="006016C5" w:rsidRPr="00D91271" w:rsidRDefault="006016C5" w:rsidP="006016C5">
      <w:pPr>
        <w:pStyle w:val="a5"/>
        <w:shd w:val="clear" w:color="auto" w:fill="FFFFFF"/>
        <w:spacing w:before="0" w:beforeAutospacing="0" w:after="0" w:afterAutospacing="0"/>
        <w:ind w:left="567" w:firstLine="709"/>
        <w:jc w:val="both"/>
      </w:pPr>
      <w:r w:rsidRPr="00D91271">
        <w:rPr>
          <w:i/>
        </w:rPr>
        <w:t>Общие цели</w:t>
      </w:r>
      <w:r w:rsidRPr="00D91271">
        <w:t xml:space="preserve"> изучения учебного предмета «Русский язык» представлены в Примерной рабочей программе основного общего образования.</w:t>
      </w:r>
    </w:p>
    <w:p w:rsidR="006016C5" w:rsidRPr="00D91271" w:rsidRDefault="006016C5" w:rsidP="006016C5">
      <w:pPr>
        <w:pStyle w:val="a5"/>
        <w:shd w:val="clear" w:color="auto" w:fill="FFFFFF"/>
        <w:spacing w:before="0" w:beforeAutospacing="0" w:after="0" w:afterAutospacing="0"/>
        <w:ind w:left="567" w:firstLine="709"/>
        <w:jc w:val="both"/>
      </w:pPr>
      <w:r w:rsidRPr="00D91271">
        <w:rPr>
          <w:i/>
        </w:rPr>
        <w:t>Специальной целью</w:t>
      </w:r>
      <w:r w:rsidRPr="00D91271">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rsidR="006016C5" w:rsidRPr="00D91271" w:rsidRDefault="006016C5" w:rsidP="006016C5">
      <w:pPr>
        <w:pStyle w:val="a5"/>
        <w:shd w:val="clear" w:color="auto" w:fill="FFFFFF"/>
        <w:spacing w:before="0" w:beforeAutospacing="0" w:after="0" w:afterAutospacing="0"/>
        <w:ind w:left="567" w:firstLine="709"/>
        <w:jc w:val="both"/>
      </w:pPr>
      <w:r w:rsidRPr="00D91271">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6016C5" w:rsidRPr="00D91271" w:rsidRDefault="006016C5" w:rsidP="006016C5">
      <w:pPr>
        <w:pStyle w:val="a5"/>
        <w:shd w:val="clear" w:color="auto" w:fill="FFFFFF"/>
        <w:spacing w:before="0" w:beforeAutospacing="0" w:after="0" w:afterAutospacing="0"/>
        <w:ind w:left="567" w:firstLine="709"/>
        <w:jc w:val="both"/>
      </w:pPr>
      <w:r w:rsidRPr="00D91271">
        <w:t xml:space="preserve">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w:t>
      </w:r>
      <w:r w:rsidRPr="00D91271">
        <w:lastRenderedPageBreak/>
        <w:t>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6016C5" w:rsidRPr="00D91271" w:rsidRDefault="006016C5" w:rsidP="006016C5">
      <w:pPr>
        <w:pStyle w:val="a5"/>
        <w:shd w:val="clear" w:color="auto" w:fill="FFFFFF"/>
        <w:spacing w:before="0" w:beforeAutospacing="0" w:after="0" w:afterAutospacing="0"/>
        <w:ind w:left="567" w:firstLine="709"/>
        <w:jc w:val="both"/>
      </w:pPr>
      <w:r w:rsidRPr="00D91271">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bCs/>
          <w:sz w:val="24"/>
          <w:szCs w:val="24"/>
        </w:rPr>
        <w:t>Цель и задачи</w:t>
      </w:r>
      <w:r w:rsidRPr="00D91271">
        <w:rPr>
          <w:rFonts w:eastAsia="Times New Roman" w:cs="Times New Roman"/>
          <w:sz w:val="24"/>
          <w:szCs w:val="24"/>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sz w:val="24"/>
          <w:szCs w:val="24"/>
        </w:rPr>
        <w:t xml:space="preserve">Курс русского языка направлен на решение следующих </w:t>
      </w:r>
      <w:r w:rsidRPr="00D91271">
        <w:rPr>
          <w:rFonts w:eastAsia="Times New Roman" w:cs="Times New Roman"/>
          <w:i/>
          <w:sz w:val="24"/>
          <w:szCs w:val="24"/>
        </w:rPr>
        <w:t>задач</w:t>
      </w:r>
      <w:r w:rsidRPr="00D91271">
        <w:rPr>
          <w:rFonts w:eastAsia="Times New Roman" w:cs="Times New Roman"/>
          <w:sz w:val="24"/>
          <w:szCs w:val="24"/>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rsidR="006016C5" w:rsidRPr="00D91271" w:rsidRDefault="006016C5" w:rsidP="006016C5">
      <w:pPr>
        <w:pStyle w:val="a3"/>
        <w:numPr>
          <w:ilvl w:val="0"/>
          <w:numId w:val="1"/>
        </w:numPr>
        <w:tabs>
          <w:tab w:val="left" w:pos="993"/>
        </w:tabs>
        <w:spacing w:after="0" w:line="240" w:lineRule="auto"/>
        <w:ind w:left="567" w:firstLine="709"/>
        <w:jc w:val="both"/>
        <w:rPr>
          <w:sz w:val="24"/>
          <w:szCs w:val="24"/>
        </w:rPr>
      </w:pPr>
      <w:r w:rsidRPr="00D91271">
        <w:rPr>
          <w:sz w:val="24"/>
          <w:szCs w:val="24"/>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6016C5" w:rsidRPr="00D91271" w:rsidRDefault="006016C5" w:rsidP="006016C5">
      <w:pPr>
        <w:pStyle w:val="a3"/>
        <w:numPr>
          <w:ilvl w:val="0"/>
          <w:numId w:val="1"/>
        </w:numPr>
        <w:tabs>
          <w:tab w:val="left" w:pos="993"/>
        </w:tabs>
        <w:spacing w:after="0" w:line="240" w:lineRule="auto"/>
        <w:ind w:left="567" w:firstLine="709"/>
        <w:jc w:val="both"/>
        <w:rPr>
          <w:sz w:val="24"/>
          <w:szCs w:val="24"/>
        </w:rPr>
      </w:pPr>
      <w:r w:rsidRPr="00D91271">
        <w:rPr>
          <w:sz w:val="24"/>
          <w:szCs w:val="24"/>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6016C5" w:rsidRPr="00D91271" w:rsidRDefault="006016C5" w:rsidP="006016C5">
      <w:pPr>
        <w:pStyle w:val="a3"/>
        <w:numPr>
          <w:ilvl w:val="0"/>
          <w:numId w:val="1"/>
        </w:numPr>
        <w:tabs>
          <w:tab w:val="left" w:pos="993"/>
        </w:tabs>
        <w:spacing w:after="0" w:line="240" w:lineRule="auto"/>
        <w:ind w:left="567" w:firstLine="709"/>
        <w:jc w:val="both"/>
        <w:rPr>
          <w:sz w:val="24"/>
          <w:szCs w:val="24"/>
        </w:rPr>
      </w:pPr>
      <w:r w:rsidRPr="00D91271">
        <w:rPr>
          <w:sz w:val="24"/>
          <w:szCs w:val="24"/>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6016C5" w:rsidRPr="00D91271" w:rsidRDefault="006016C5" w:rsidP="006016C5">
      <w:pPr>
        <w:pStyle w:val="a3"/>
        <w:numPr>
          <w:ilvl w:val="0"/>
          <w:numId w:val="1"/>
        </w:numPr>
        <w:tabs>
          <w:tab w:val="left" w:pos="993"/>
        </w:tabs>
        <w:spacing w:after="0" w:line="240" w:lineRule="auto"/>
        <w:ind w:left="567" w:firstLine="709"/>
        <w:jc w:val="both"/>
        <w:rPr>
          <w:sz w:val="24"/>
          <w:szCs w:val="24"/>
        </w:rPr>
      </w:pPr>
      <w:r w:rsidRPr="00D91271">
        <w:rPr>
          <w:sz w:val="24"/>
          <w:szCs w:val="24"/>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6016C5" w:rsidRPr="00D91271" w:rsidRDefault="006016C5" w:rsidP="006016C5">
      <w:pPr>
        <w:spacing w:after="0" w:line="240" w:lineRule="auto"/>
        <w:ind w:left="567" w:firstLine="709"/>
        <w:jc w:val="both"/>
        <w:rPr>
          <w:rFonts w:cs="Times New Roman"/>
          <w:sz w:val="24"/>
          <w:szCs w:val="24"/>
          <w:shd w:val="clear" w:color="auto" w:fill="FFFFFF"/>
        </w:rPr>
      </w:pPr>
      <w:r w:rsidRPr="00D91271">
        <w:rPr>
          <w:rFonts w:cs="Times New Roman"/>
          <w:sz w:val="24"/>
          <w:szCs w:val="24"/>
          <w:shd w:val="clear" w:color="auto" w:fill="FFFFFF"/>
        </w:rPr>
        <w:t xml:space="preserve">Особенности психического развития обучающихся с ЗПР обусловливают дополнительные </w:t>
      </w:r>
      <w:r w:rsidRPr="00D91271">
        <w:rPr>
          <w:rFonts w:cs="Times New Roman"/>
          <w:i/>
          <w:sz w:val="24"/>
          <w:szCs w:val="24"/>
          <w:shd w:val="clear" w:color="auto" w:fill="FFFFFF"/>
        </w:rPr>
        <w:t>коррекционные задачи</w:t>
      </w:r>
      <w:r w:rsidRPr="00D91271">
        <w:rPr>
          <w:rFonts w:cs="Times New Roman"/>
          <w:sz w:val="24"/>
          <w:szCs w:val="24"/>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6016C5" w:rsidRPr="00D91271" w:rsidRDefault="006016C5" w:rsidP="006016C5">
      <w:pPr>
        <w:spacing w:after="0" w:line="240" w:lineRule="auto"/>
        <w:ind w:left="567" w:firstLine="709"/>
        <w:jc w:val="both"/>
        <w:rPr>
          <w:rFonts w:cs="Times New Roman"/>
          <w:b/>
          <w:sz w:val="24"/>
          <w:szCs w:val="24"/>
          <w:shd w:val="clear" w:color="auto" w:fill="FFFFFF"/>
        </w:rPr>
      </w:pPr>
    </w:p>
    <w:p w:rsidR="006016C5" w:rsidRPr="00D91271" w:rsidRDefault="006016C5" w:rsidP="006016C5">
      <w:pPr>
        <w:spacing w:after="0" w:line="240" w:lineRule="auto"/>
        <w:ind w:left="567" w:firstLine="709"/>
        <w:jc w:val="both"/>
        <w:rPr>
          <w:rFonts w:cs="Times New Roman"/>
          <w:b/>
          <w:sz w:val="24"/>
          <w:szCs w:val="24"/>
          <w:shd w:val="clear" w:color="auto" w:fill="FFFFFF"/>
        </w:rPr>
      </w:pPr>
      <w:r w:rsidRPr="00D91271">
        <w:rPr>
          <w:rFonts w:cs="Times New Roman"/>
          <w:b/>
          <w:sz w:val="24"/>
          <w:szCs w:val="24"/>
          <w:shd w:val="clear" w:color="auto" w:fill="FFFFFF"/>
        </w:rPr>
        <w:t>Особенности отбора и адаптации учебного материала по русскому языку</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cs="Times New Roman"/>
          <w:sz w:val="24"/>
          <w:szCs w:val="24"/>
          <w:shd w:val="clear" w:color="auto" w:fill="FFFFFF"/>
        </w:rPr>
        <w:t xml:space="preserve">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обучающимся,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w:t>
      </w:r>
      <w:r w:rsidRPr="00D91271">
        <w:rPr>
          <w:rFonts w:cs="Times New Roman"/>
          <w:sz w:val="24"/>
          <w:szCs w:val="24"/>
          <w:shd w:val="clear" w:color="auto" w:fill="FFFFFF"/>
        </w:rPr>
        <w:lastRenderedPageBreak/>
        <w:t xml:space="preserve">интеллектуальными умениями. </w:t>
      </w:r>
      <w:r w:rsidRPr="00D91271">
        <w:rPr>
          <w:rFonts w:eastAsia="Times New Roman" w:cs="Times New Roman"/>
          <w:sz w:val="24"/>
          <w:szCs w:val="24"/>
        </w:rPr>
        <w:t>Процесс обучения обучающихся с ЗПР имеет коррекционно-развивающий характер,что выражается в использовании заданий, направленных на коррекцию имеющихся у них недостатков и опирается на субъективный опыт обучающихся, связь изучаемого материала с реальной жизнью.</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sz w:val="24"/>
          <w:szCs w:val="24"/>
        </w:rPr>
        <w:t>Отбор материала выполнен на основе принципа минимально необходимого числа вводимыхспецифических понятий, которые будут использоваться.</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sz w:val="24"/>
          <w:szCs w:val="24"/>
        </w:rPr>
        <w:t>Учебный материал отобран таким образом, чтобы его можно было объяснить на доступном для обучающихся с ЗПР уровне.</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sz w:val="24"/>
          <w:szCs w:val="24"/>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sz w:val="24"/>
          <w:szCs w:val="24"/>
        </w:rPr>
        <w:t xml:space="preserve">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 «Имя прилагательное. Изменение по падежам имён прилагательных. Правописание падежных окончаний», «Личные местоимения», «Глагол. Спряжение глагола». </w:t>
      </w:r>
    </w:p>
    <w:p w:rsidR="006016C5" w:rsidRPr="00D91271" w:rsidRDefault="006016C5" w:rsidP="006016C5">
      <w:pPr>
        <w:spacing w:after="0" w:line="240" w:lineRule="auto"/>
        <w:ind w:left="567" w:firstLine="709"/>
        <w:jc w:val="both"/>
        <w:rPr>
          <w:rFonts w:cs="Times New Roman"/>
          <w:sz w:val="24"/>
          <w:szCs w:val="24"/>
        </w:rPr>
      </w:pPr>
      <w:r w:rsidRPr="00D91271">
        <w:rPr>
          <w:rFonts w:eastAsia="Times New Roman" w:cs="Times New Roman"/>
          <w:sz w:val="24"/>
          <w:szCs w:val="24"/>
        </w:rPr>
        <w:t xml:space="preserve">Учитывая компенсаторные возможности и личностные особенности обучающихся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«Разряды имен прилагательных, числительных и местоимений»; «Склонение количественных числительных», «Степени сравнения имен прилагательных», «Разноспрягаемые глаголы».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D91271">
        <w:rPr>
          <w:rFonts w:eastAsia="Times New Roman" w:cs="Times New Roman"/>
          <w:i/>
          <w:iCs/>
          <w:sz w:val="24"/>
          <w:szCs w:val="24"/>
        </w:rPr>
        <w:t>ь</w:t>
      </w:r>
      <w:r w:rsidRPr="00D91271">
        <w:rPr>
          <w:rFonts w:eastAsia="Times New Roman" w:cs="Times New Roman"/>
          <w:sz w:val="24"/>
          <w:szCs w:val="24"/>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D91271">
        <w:rPr>
          <w:rFonts w:eastAsia="Times New Roman" w:cs="Times New Roman"/>
          <w:i/>
          <w:iCs/>
          <w:sz w:val="24"/>
          <w:szCs w:val="24"/>
        </w:rPr>
        <w:t>-то,-либо,-нибудь</w:t>
      </w:r>
      <w:r w:rsidRPr="00D91271">
        <w:rPr>
          <w:rFonts w:eastAsia="Times New Roman" w:cs="Times New Roman"/>
          <w:sz w:val="24"/>
          <w:szCs w:val="24"/>
        </w:rPr>
        <w:t xml:space="preserve"> и после приставки </w:t>
      </w:r>
      <w:r w:rsidRPr="00D91271">
        <w:rPr>
          <w:rFonts w:eastAsia="Times New Roman" w:cs="Times New Roman"/>
          <w:i/>
          <w:iCs/>
          <w:sz w:val="24"/>
          <w:szCs w:val="24"/>
        </w:rPr>
        <w:t>кое-;</w:t>
      </w:r>
      <w:r w:rsidRPr="00D91271">
        <w:rPr>
          <w:rFonts w:eastAsia="Times New Roman" w:cs="Times New Roman"/>
          <w:sz w:val="24"/>
          <w:szCs w:val="24"/>
        </w:rPr>
        <w:t xml:space="preserve"> частицы </w:t>
      </w:r>
      <w:r w:rsidRPr="00D91271">
        <w:rPr>
          <w:rFonts w:eastAsia="Times New Roman" w:cs="Times New Roman"/>
          <w:i/>
          <w:iCs/>
          <w:sz w:val="24"/>
          <w:szCs w:val="24"/>
        </w:rPr>
        <w:t>не</w:t>
      </w:r>
      <w:r w:rsidRPr="00D91271">
        <w:rPr>
          <w:rFonts w:eastAsia="Times New Roman" w:cs="Times New Roman"/>
          <w:sz w:val="24"/>
          <w:szCs w:val="24"/>
        </w:rPr>
        <w:t xml:space="preserve"> и </w:t>
      </w:r>
      <w:r w:rsidRPr="00D91271">
        <w:rPr>
          <w:rFonts w:eastAsia="Times New Roman" w:cs="Times New Roman"/>
          <w:i/>
          <w:iCs/>
          <w:sz w:val="24"/>
          <w:szCs w:val="24"/>
        </w:rPr>
        <w:t>ни в</w:t>
      </w:r>
      <w:r w:rsidRPr="00D91271">
        <w:rPr>
          <w:rFonts w:eastAsia="Times New Roman" w:cs="Times New Roman"/>
          <w:sz w:val="24"/>
          <w:szCs w:val="24"/>
        </w:rPr>
        <w:t xml:space="preserve"> местоимениях.</w:t>
      </w:r>
    </w:p>
    <w:p w:rsidR="006016C5" w:rsidRPr="00D91271" w:rsidRDefault="006016C5" w:rsidP="006016C5">
      <w:pPr>
        <w:spacing w:after="0" w:line="240" w:lineRule="auto"/>
        <w:ind w:left="567" w:firstLine="709"/>
        <w:jc w:val="both"/>
        <w:rPr>
          <w:rFonts w:cs="Times New Roman"/>
          <w:sz w:val="24"/>
          <w:szCs w:val="24"/>
        </w:rPr>
      </w:pPr>
      <w:r w:rsidRPr="00D91271">
        <w:rPr>
          <w:rFonts w:eastAsia="Times New Roman" w:cs="Times New Roman"/>
          <w:sz w:val="24"/>
          <w:szCs w:val="24"/>
        </w:rPr>
        <w:t xml:space="preserve">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уменьшением доли теоретического материала изучаются такие темы, как «Причастие – особая форма глагола (общее значение, морфологические признаки, синтаксическая роль)»; «Склонение полных причастий и правописание гласных в падежных окончаниях»; «Не с причастием»; «Одна и две буквы </w:t>
      </w:r>
      <w:r w:rsidRPr="00D91271">
        <w:rPr>
          <w:rFonts w:eastAsia="Times New Roman" w:cs="Times New Roman"/>
          <w:i/>
          <w:iCs/>
          <w:sz w:val="24"/>
          <w:szCs w:val="24"/>
        </w:rPr>
        <w:t>н</w:t>
      </w:r>
      <w:r w:rsidRPr="00D91271">
        <w:rPr>
          <w:rFonts w:eastAsia="Times New Roman" w:cs="Times New Roman"/>
          <w:sz w:val="24"/>
          <w:szCs w:val="24"/>
        </w:rPr>
        <w:t xml:space="preserve"> в суффиксах полных причастий и в прилагательных, образованных от глагола»; «Одна буква </w:t>
      </w:r>
      <w:r w:rsidRPr="00D91271">
        <w:rPr>
          <w:rFonts w:eastAsia="Times New Roman" w:cs="Times New Roman"/>
          <w:i/>
          <w:iCs/>
          <w:sz w:val="24"/>
          <w:szCs w:val="24"/>
        </w:rPr>
        <w:t>н</w:t>
      </w:r>
      <w:r w:rsidRPr="00D91271">
        <w:rPr>
          <w:rFonts w:eastAsia="Times New Roman" w:cs="Times New Roman"/>
          <w:sz w:val="24"/>
          <w:szCs w:val="24"/>
        </w:rPr>
        <w:t xml:space="preserve"> в кратких причастиях»; «Деепричастие – особая форма глагола (общее значение, морфологические признаки, синтаксическая роль)»; «Непроизводные и производные предлоги». Для изучения данного материала подбираются доступные для выполнения варианты заданий с использованием смысловой опоры. Наибольшее время стоит уделить таким темам, как «Причастный оборот. Обособление причастного оборота», «Деепричастный оборот. Обособление деепричастного оборота», которые требуют многократного закрепления.</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sz w:val="24"/>
          <w:szCs w:val="24"/>
        </w:rPr>
        <w:lastRenderedPageBreak/>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D91271">
        <w:rPr>
          <w:rFonts w:eastAsia="Times New Roman" w:cs="Times New Roman"/>
          <w:i/>
          <w:iCs/>
          <w:sz w:val="24"/>
          <w:szCs w:val="24"/>
        </w:rPr>
        <w:t>не</w:t>
      </w:r>
      <w:r w:rsidRPr="00D91271">
        <w:rPr>
          <w:rFonts w:eastAsia="Times New Roman" w:cs="Times New Roman"/>
          <w:sz w:val="24"/>
          <w:szCs w:val="24"/>
        </w:rPr>
        <w:t xml:space="preserve"> и </w:t>
      </w:r>
      <w:r w:rsidRPr="00D91271">
        <w:rPr>
          <w:rFonts w:eastAsia="Times New Roman" w:cs="Times New Roman"/>
          <w:i/>
          <w:iCs/>
          <w:sz w:val="24"/>
          <w:szCs w:val="24"/>
        </w:rPr>
        <w:t>ни.</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sz w:val="24"/>
          <w:szCs w:val="24"/>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sz w:val="24"/>
          <w:szCs w:val="24"/>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sz w:val="24"/>
          <w:szCs w:val="24"/>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sz w:val="24"/>
          <w:szCs w:val="24"/>
        </w:rPr>
        <w:t>В практическом плане (без терминологии) изучается тема «Несогласованные определения».</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sz w:val="24"/>
          <w:szCs w:val="24"/>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sz w:val="24"/>
          <w:szCs w:val="24"/>
        </w:rPr>
        <w:t>Наиболее сложными темами для изучения обучающимися с ЗПР являются такие, как «Сложноподчинённые предложения с различными видами придаточных» и т.п.</w:t>
      </w:r>
    </w:p>
    <w:p w:rsidR="006016C5" w:rsidRPr="00D91271" w:rsidRDefault="006016C5" w:rsidP="006016C5">
      <w:pPr>
        <w:spacing w:after="0" w:line="240" w:lineRule="auto"/>
        <w:ind w:left="567" w:firstLine="709"/>
        <w:jc w:val="both"/>
        <w:rPr>
          <w:rFonts w:eastAsia="Times New Roman" w:cs="Times New Roman"/>
          <w:sz w:val="24"/>
          <w:szCs w:val="24"/>
        </w:rPr>
      </w:pPr>
      <w:r w:rsidRPr="00D91271">
        <w:rPr>
          <w:rFonts w:eastAsia="Times New Roman" w:cs="Times New Roman"/>
          <w:sz w:val="24"/>
          <w:szCs w:val="24"/>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6016C5" w:rsidRPr="00D91271" w:rsidRDefault="006016C5" w:rsidP="006016C5">
      <w:pPr>
        <w:spacing w:after="0" w:line="240" w:lineRule="auto"/>
        <w:ind w:left="567" w:firstLine="709"/>
        <w:jc w:val="both"/>
        <w:rPr>
          <w:rFonts w:cs="Times New Roman"/>
          <w:b/>
          <w:sz w:val="24"/>
          <w:szCs w:val="24"/>
        </w:rPr>
      </w:pPr>
    </w:p>
    <w:p w:rsidR="006016C5" w:rsidRPr="00D91271" w:rsidRDefault="006016C5" w:rsidP="006016C5">
      <w:pPr>
        <w:spacing w:after="0" w:line="240" w:lineRule="auto"/>
        <w:ind w:left="567" w:firstLine="709"/>
        <w:jc w:val="both"/>
        <w:rPr>
          <w:rFonts w:cs="Times New Roman"/>
          <w:b/>
          <w:sz w:val="24"/>
          <w:szCs w:val="24"/>
        </w:rPr>
      </w:pPr>
      <w:r w:rsidRPr="00D91271">
        <w:rPr>
          <w:rFonts w:cs="Times New Roman"/>
          <w:b/>
          <w:sz w:val="24"/>
          <w:szCs w:val="24"/>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Pr="00D91271">
        <w:rPr>
          <w:rFonts w:eastAsia="Times New Roman" w:cs="Times New Roman"/>
          <w:b/>
          <w:bCs/>
          <w:sz w:val="24"/>
          <w:szCs w:val="24"/>
        </w:rPr>
        <w:t>«Русский язык»</w:t>
      </w:r>
    </w:p>
    <w:p w:rsidR="006016C5" w:rsidRPr="00D91271" w:rsidRDefault="006016C5" w:rsidP="006016C5">
      <w:pPr>
        <w:spacing w:after="0" w:line="240" w:lineRule="auto"/>
        <w:ind w:left="567" w:firstLine="709"/>
        <w:jc w:val="both"/>
        <w:rPr>
          <w:rFonts w:cs="Times New Roman"/>
          <w:sz w:val="24"/>
          <w:szCs w:val="24"/>
        </w:rPr>
      </w:pPr>
      <w:r w:rsidRPr="00D91271">
        <w:rPr>
          <w:rFonts w:cs="Times New Roman"/>
          <w:sz w:val="24"/>
          <w:szCs w:val="24"/>
        </w:rPr>
        <w:t xml:space="preserve">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развитию связной речи, совершенствованию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w:t>
      </w:r>
      <w:r w:rsidRPr="00D91271">
        <w:rPr>
          <w:rFonts w:cs="Times New Roman"/>
          <w:sz w:val="24"/>
          <w:szCs w:val="24"/>
        </w:rPr>
        <w:lastRenderedPageBreak/>
        <w:t>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rsidR="006016C5" w:rsidRPr="00D91271" w:rsidRDefault="006016C5" w:rsidP="006016C5">
      <w:pPr>
        <w:spacing w:after="0" w:line="240" w:lineRule="auto"/>
        <w:ind w:left="567" w:firstLine="709"/>
        <w:jc w:val="both"/>
        <w:rPr>
          <w:rFonts w:cs="Times New Roman"/>
          <w:sz w:val="24"/>
          <w:szCs w:val="24"/>
        </w:rPr>
      </w:pPr>
      <w:r w:rsidRPr="00D91271">
        <w:rPr>
          <w:rFonts w:cs="Times New Roman"/>
          <w:sz w:val="24"/>
          <w:szCs w:val="24"/>
        </w:rPr>
        <w:t>Необходимо мотивировать обучающихся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6016C5" w:rsidRPr="00D91271" w:rsidRDefault="006016C5" w:rsidP="006016C5">
      <w:pPr>
        <w:spacing w:after="0" w:line="240" w:lineRule="auto"/>
        <w:ind w:left="567" w:firstLine="709"/>
        <w:jc w:val="both"/>
        <w:rPr>
          <w:rFonts w:cs="Times New Roman"/>
          <w:sz w:val="24"/>
          <w:szCs w:val="24"/>
          <w:shd w:val="clear" w:color="auto" w:fill="92D050"/>
        </w:rPr>
      </w:pPr>
      <w:r w:rsidRPr="00D91271">
        <w:rPr>
          <w:rFonts w:cs="Times New Roman"/>
          <w:sz w:val="24"/>
          <w:szCs w:val="24"/>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p>
    <w:p w:rsidR="006016C5" w:rsidRPr="00D91271" w:rsidRDefault="006016C5" w:rsidP="006016C5">
      <w:pPr>
        <w:spacing w:after="0" w:line="240" w:lineRule="auto"/>
        <w:ind w:left="567" w:firstLine="709"/>
        <w:jc w:val="both"/>
        <w:rPr>
          <w:rFonts w:cs="Times New Roman"/>
          <w:sz w:val="24"/>
          <w:szCs w:val="24"/>
        </w:rPr>
      </w:pPr>
      <w:r w:rsidRPr="00D91271">
        <w:rPr>
          <w:rFonts w:cs="Times New Roman"/>
          <w:sz w:val="24"/>
          <w:szCs w:val="24"/>
        </w:rPr>
        <w:t>Для развития умения делать выводы обучающимися с ЗПР следует использовать опорные слова и клише; необходимо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подготовку сообщения на заданную тему с поиском необходимой информации, коллективные проектные работы.</w:t>
      </w:r>
    </w:p>
    <w:p w:rsidR="006016C5" w:rsidRPr="00D91271" w:rsidRDefault="006016C5" w:rsidP="006016C5">
      <w:pPr>
        <w:spacing w:after="0" w:line="240" w:lineRule="auto"/>
        <w:ind w:left="567" w:firstLine="709"/>
        <w:jc w:val="both"/>
        <w:rPr>
          <w:sz w:val="24"/>
          <w:szCs w:val="24"/>
        </w:rPr>
      </w:pPr>
      <w:r w:rsidRPr="00D91271">
        <w:rPr>
          <w:rFonts w:cs="Times New Roman"/>
          <w:sz w:val="24"/>
          <w:szCs w:val="24"/>
        </w:rPr>
        <w:t xml:space="preserve">Примерная тематическая и терминологическая лексика соответствует ПООП ООО. </w:t>
      </w:r>
      <w:r w:rsidRPr="00D91271">
        <w:rPr>
          <w:rStyle w:val="c2"/>
          <w:rFonts w:cs="Times New Roman"/>
          <w:sz w:val="24"/>
          <w:szCs w:val="24"/>
        </w:rPr>
        <w:t xml:space="preserve">При </w:t>
      </w:r>
      <w:r w:rsidRPr="00D91271">
        <w:rPr>
          <w:rStyle w:val="c5"/>
          <w:rFonts w:cs="Times New Roman"/>
          <w:bCs/>
          <w:iCs/>
          <w:sz w:val="24"/>
          <w:szCs w:val="24"/>
        </w:rPr>
        <w:t xml:space="preserve">работе над лексикой, в том числе научной терминологией курса </w:t>
      </w:r>
      <w:r w:rsidRPr="00D91271">
        <w:rPr>
          <w:rStyle w:val="c2"/>
          <w:rFonts w:cs="Times New Roman"/>
          <w:sz w:val="24"/>
          <w:szCs w:val="24"/>
        </w:rPr>
        <w:t xml:space="preserve">(раскрытие значений новых слов, уточнение или расширение значений уже известных лексических единиц) </w:t>
      </w:r>
      <w:r w:rsidRPr="00D91271">
        <w:rPr>
          <w:rStyle w:val="c5"/>
          <w:rFonts w:cs="Times New Roman"/>
          <w:bCs/>
          <w:iCs/>
          <w:sz w:val="24"/>
          <w:szCs w:val="24"/>
        </w:rPr>
        <w:t xml:space="preserve">необходимо включение слова в контекст. </w:t>
      </w:r>
      <w:r w:rsidRPr="00D91271">
        <w:rPr>
          <w:rFonts w:cs="Times New Roman"/>
          <w:sz w:val="24"/>
          <w:szCs w:val="24"/>
          <w:shd w:val="clear" w:color="auto" w:fill="FFFFFF"/>
        </w:rPr>
        <w:t xml:space="preserve">Каждое новое слово закрепляется в речевой практике обучающихся с ЗПР. </w:t>
      </w:r>
      <w:r w:rsidRPr="00D91271">
        <w:rPr>
          <w:sz w:val="24"/>
          <w:szCs w:val="24"/>
        </w:rPr>
        <w:t>Обязательными являются визуальная поддержка, алгоритмы работы с определением, опорные схемы для актуализации терминологии.</w:t>
      </w:r>
    </w:p>
    <w:p w:rsidR="006016C5" w:rsidRPr="00D91271" w:rsidRDefault="006016C5" w:rsidP="006016C5">
      <w:pPr>
        <w:pStyle w:val="a9"/>
        <w:spacing w:line="240" w:lineRule="auto"/>
        <w:ind w:left="567" w:firstLine="709"/>
        <w:rPr>
          <w:b/>
          <w:caps w:val="0"/>
          <w:color w:val="auto"/>
          <w:kern w:val="28"/>
          <w:sz w:val="24"/>
          <w:szCs w:val="24"/>
        </w:rPr>
      </w:pPr>
    </w:p>
    <w:p w:rsidR="006016C5" w:rsidRPr="00D91271" w:rsidRDefault="006016C5" w:rsidP="006016C5">
      <w:pPr>
        <w:pStyle w:val="a9"/>
        <w:spacing w:line="240" w:lineRule="auto"/>
        <w:ind w:left="567" w:firstLine="709"/>
        <w:rPr>
          <w:b/>
          <w:caps w:val="0"/>
          <w:color w:val="auto"/>
          <w:kern w:val="28"/>
          <w:sz w:val="24"/>
          <w:szCs w:val="24"/>
        </w:rPr>
      </w:pPr>
      <w:r w:rsidRPr="00D91271">
        <w:rPr>
          <w:b/>
          <w:caps w:val="0"/>
          <w:color w:val="auto"/>
          <w:kern w:val="28"/>
          <w:sz w:val="24"/>
          <w:szCs w:val="24"/>
        </w:rPr>
        <w:t>Место учебного предмета «Русский язык» в учебном плане</w:t>
      </w:r>
    </w:p>
    <w:p w:rsidR="006016C5" w:rsidRPr="00D91271" w:rsidRDefault="006016C5" w:rsidP="006016C5">
      <w:pPr>
        <w:spacing w:after="0" w:line="240" w:lineRule="auto"/>
        <w:ind w:left="567" w:firstLine="709"/>
        <w:jc w:val="both"/>
        <w:rPr>
          <w:sz w:val="24"/>
          <w:szCs w:val="24"/>
        </w:rPr>
      </w:pPr>
      <w:r w:rsidRPr="00D91271">
        <w:rPr>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6016C5" w:rsidRPr="00D91271" w:rsidRDefault="006016C5" w:rsidP="006016C5">
      <w:pPr>
        <w:spacing w:after="0" w:line="240" w:lineRule="auto"/>
        <w:ind w:left="567" w:firstLine="709"/>
        <w:jc w:val="both"/>
        <w:rPr>
          <w:sz w:val="24"/>
          <w:szCs w:val="24"/>
        </w:rPr>
      </w:pPr>
      <w:r w:rsidRPr="00D91271">
        <w:rPr>
          <w:sz w:val="24"/>
          <w:szCs w:val="24"/>
        </w:rPr>
        <w:t>В пределах одного класса последовательность изучения тем, представленных в содержании каждого класса, может варьироваться.</w:t>
      </w:r>
    </w:p>
    <w:p w:rsidR="006016C5" w:rsidRPr="00D91271" w:rsidRDefault="006016C5" w:rsidP="006016C5">
      <w:pPr>
        <w:pStyle w:val="a9"/>
        <w:ind w:firstLine="0"/>
        <w:rPr>
          <w:b/>
          <w:caps w:val="0"/>
          <w:color w:val="auto"/>
          <w:sz w:val="24"/>
          <w:szCs w:val="24"/>
        </w:rPr>
      </w:pPr>
    </w:p>
    <w:p w:rsidR="006016C5" w:rsidRPr="00CF03C3" w:rsidRDefault="006016C5" w:rsidP="006016C5">
      <w:pPr>
        <w:pStyle w:val="a9"/>
        <w:spacing w:line="240" w:lineRule="auto"/>
        <w:ind w:left="567" w:firstLine="0"/>
        <w:rPr>
          <w:caps w:val="0"/>
          <w:color w:val="auto"/>
        </w:rPr>
      </w:pPr>
      <w:r w:rsidRPr="00CF03C3">
        <w:rPr>
          <w:caps w:val="0"/>
          <w:color w:val="auto"/>
        </w:rPr>
        <w:t>СОДЕРЖАНИЕ УЧЕБНОГО ПРЕДМЕТА «РУССКИЙ ЯЗЫК»</w:t>
      </w:r>
    </w:p>
    <w:p w:rsidR="006016C5" w:rsidRPr="00CF03C3" w:rsidRDefault="006016C5" w:rsidP="006016C5">
      <w:pPr>
        <w:spacing w:after="0" w:line="240" w:lineRule="auto"/>
        <w:ind w:left="567" w:firstLine="709"/>
        <w:jc w:val="both"/>
        <w:rPr>
          <w:b/>
          <w:szCs w:val="28"/>
        </w:rPr>
      </w:pPr>
    </w:p>
    <w:p w:rsidR="006016C5" w:rsidRPr="00CF03C3" w:rsidRDefault="006016C5" w:rsidP="006016C5">
      <w:pPr>
        <w:spacing w:after="0" w:line="240" w:lineRule="auto"/>
        <w:ind w:left="567"/>
        <w:jc w:val="both"/>
        <w:rPr>
          <w:b/>
          <w:szCs w:val="28"/>
        </w:rPr>
      </w:pPr>
      <w:r w:rsidRPr="00CF03C3">
        <w:rPr>
          <w:b/>
          <w:szCs w:val="28"/>
        </w:rPr>
        <w:t>5 КЛАСС</w:t>
      </w:r>
    </w:p>
    <w:p w:rsidR="006016C5" w:rsidRPr="00CF03C3" w:rsidRDefault="006016C5" w:rsidP="006016C5">
      <w:pPr>
        <w:spacing w:after="0" w:line="240" w:lineRule="auto"/>
        <w:ind w:left="567" w:firstLine="709"/>
        <w:jc w:val="both"/>
        <w:rPr>
          <w:rFonts w:cs="Times New Roman"/>
          <w:b/>
          <w:szCs w:val="28"/>
        </w:rPr>
      </w:pPr>
    </w:p>
    <w:p w:rsidR="006016C5" w:rsidRPr="00D91271" w:rsidRDefault="006016C5" w:rsidP="006016C5">
      <w:pPr>
        <w:spacing w:after="0" w:line="240" w:lineRule="auto"/>
        <w:ind w:left="567" w:firstLine="709"/>
        <w:jc w:val="both"/>
        <w:rPr>
          <w:rFonts w:cs="Times New Roman"/>
          <w:b/>
          <w:sz w:val="24"/>
          <w:szCs w:val="24"/>
        </w:rPr>
      </w:pPr>
      <w:r w:rsidRPr="00D91271">
        <w:rPr>
          <w:rFonts w:cs="Times New Roman"/>
          <w:b/>
          <w:sz w:val="24"/>
          <w:szCs w:val="24"/>
        </w:rPr>
        <w:t>Общие сведения о языке</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color w:val="auto"/>
          <w:sz w:val="24"/>
          <w:szCs w:val="24"/>
        </w:rPr>
        <w:t>Богатство и выразительность русского языка.</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Лингвистика как наука о языке</w:t>
      </w:r>
      <w:r w:rsidRPr="00D91271">
        <w:rPr>
          <w:rStyle w:val="a6"/>
          <w:rFonts w:ascii="Times New Roman" w:hAnsi="Times New Roman" w:cs="Times New Roman"/>
          <w:i/>
          <w:color w:val="auto"/>
          <w:sz w:val="24"/>
          <w:szCs w:val="24"/>
        </w:rPr>
        <w:footnoteReference w:id="2"/>
      </w:r>
      <w:r w:rsidRPr="00D91271">
        <w:rPr>
          <w:rFonts w:ascii="Times New Roman" w:hAnsi="Times New Roman" w:cs="Times New Roman"/>
          <w:i/>
          <w:color w:val="auto"/>
          <w:sz w:val="24"/>
          <w:szCs w:val="24"/>
        </w:rPr>
        <w:t>.</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lastRenderedPageBreak/>
        <w:t>Основные разделы лингвистики.</w:t>
      </w:r>
    </w:p>
    <w:p w:rsidR="006016C5" w:rsidRPr="00D91271" w:rsidRDefault="006016C5" w:rsidP="006016C5">
      <w:pPr>
        <w:pStyle w:val="body"/>
        <w:spacing w:line="240" w:lineRule="auto"/>
        <w:ind w:left="567" w:firstLine="709"/>
        <w:rPr>
          <w:rFonts w:ascii="Times New Roman" w:hAnsi="Times New Roman" w:cs="Times New Roman"/>
          <w:b/>
          <w:color w:val="auto"/>
          <w:sz w:val="24"/>
          <w:szCs w:val="24"/>
        </w:rPr>
      </w:pPr>
      <w:r w:rsidRPr="00D91271">
        <w:rPr>
          <w:rFonts w:ascii="Times New Roman" w:hAnsi="Times New Roman" w:cs="Times New Roman"/>
          <w:b/>
          <w:color w:val="auto"/>
          <w:sz w:val="24"/>
          <w:szCs w:val="24"/>
        </w:rPr>
        <w:t>Повторение и систематизация изученного в начальных классах.</w:t>
      </w:r>
    </w:p>
    <w:p w:rsidR="006016C5" w:rsidRPr="00D91271" w:rsidRDefault="006016C5" w:rsidP="006016C5">
      <w:pPr>
        <w:spacing w:after="0" w:line="240" w:lineRule="auto"/>
        <w:ind w:left="567" w:firstLine="709"/>
        <w:jc w:val="both"/>
        <w:rPr>
          <w:rFonts w:cs="Times New Roman"/>
          <w:b/>
          <w:sz w:val="24"/>
          <w:szCs w:val="24"/>
        </w:rPr>
      </w:pPr>
    </w:p>
    <w:p w:rsidR="006016C5" w:rsidRPr="00D91271" w:rsidRDefault="006016C5" w:rsidP="006016C5">
      <w:pPr>
        <w:spacing w:after="0" w:line="240" w:lineRule="auto"/>
        <w:ind w:left="567" w:firstLine="709"/>
        <w:jc w:val="both"/>
        <w:rPr>
          <w:rFonts w:cs="Times New Roman"/>
          <w:b/>
          <w:sz w:val="24"/>
          <w:szCs w:val="24"/>
        </w:rPr>
      </w:pPr>
      <w:r w:rsidRPr="00D91271">
        <w:rPr>
          <w:rFonts w:cs="Times New Roman"/>
          <w:b/>
          <w:sz w:val="24"/>
          <w:szCs w:val="24"/>
        </w:rPr>
        <w:t>Язык и речь</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Язык и речь.Речь устная и письменная, монологическая и диалогическая, полилог.</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Виды речевой деятельности (говорение, слушание, чтение, письмо), их особенности.</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color w:val="auto"/>
          <w:sz w:val="24"/>
          <w:szCs w:val="24"/>
        </w:rPr>
        <w:t>Устный пересказ прочитанного или прослушанного текста</w:t>
      </w:r>
      <w:r w:rsidRPr="00D91271">
        <w:rPr>
          <w:rFonts w:ascii="Times New Roman" w:hAnsi="Times New Roman" w:cs="Times New Roman"/>
          <w:i/>
          <w:color w:val="auto"/>
          <w:sz w:val="24"/>
          <w:szCs w:val="24"/>
        </w:rPr>
        <w:t>, в том числе с изменением лица рассказчика.</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Участие в диалоге на лингвистические темы (в рамках</w:t>
      </w:r>
      <w:r w:rsidRPr="00D91271">
        <w:rPr>
          <w:rFonts w:ascii="Times New Roman" w:hAnsi="Times New Roman" w:cs="Times New Roman"/>
          <w:i/>
          <w:color w:val="auto"/>
          <w:sz w:val="24"/>
          <w:szCs w:val="24"/>
        </w:rPr>
        <w:br/>
        <w:t>изученного) и темы на основе жизненных наблюдений.</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Речевые формулы приветствия, прощания, просьбы, благодарности.</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Сочинение с опорой на сюжетную картину.</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Сочинения различных видов с опорой на жизненный и читательский опыт, сюжетную картину (в том числе сочинения-миниатюры).</w:t>
      </w:r>
    </w:p>
    <w:p w:rsidR="006016C5" w:rsidRPr="00D91271" w:rsidRDefault="006016C5" w:rsidP="006016C5">
      <w:pPr>
        <w:pStyle w:val="body"/>
        <w:spacing w:line="240" w:lineRule="auto"/>
        <w:ind w:left="567" w:firstLine="709"/>
        <w:rPr>
          <w:rFonts w:ascii="Times New Roman" w:hAnsi="Times New Roman" w:cs="Times New Roman"/>
          <w:i/>
          <w:color w:val="auto"/>
          <w:spacing w:val="-2"/>
          <w:sz w:val="24"/>
          <w:szCs w:val="24"/>
        </w:rPr>
      </w:pPr>
      <w:r w:rsidRPr="00D91271">
        <w:rPr>
          <w:rFonts w:ascii="Times New Roman" w:hAnsi="Times New Roman" w:cs="Times New Roman"/>
          <w:color w:val="auto"/>
          <w:spacing w:val="-2"/>
          <w:sz w:val="24"/>
          <w:szCs w:val="24"/>
        </w:rPr>
        <w:t xml:space="preserve">Виды аудирования: </w:t>
      </w:r>
      <w:r w:rsidRPr="00D91271">
        <w:rPr>
          <w:rFonts w:ascii="Times New Roman" w:hAnsi="Times New Roman" w:cs="Times New Roman"/>
          <w:i/>
          <w:color w:val="auto"/>
          <w:spacing w:val="-2"/>
          <w:sz w:val="24"/>
          <w:szCs w:val="24"/>
        </w:rPr>
        <w:t>выборочное</w:t>
      </w:r>
      <w:r w:rsidRPr="00D91271">
        <w:rPr>
          <w:rFonts w:ascii="Times New Roman" w:hAnsi="Times New Roman" w:cs="Times New Roman"/>
          <w:color w:val="auto"/>
          <w:spacing w:val="-2"/>
          <w:sz w:val="24"/>
          <w:szCs w:val="24"/>
        </w:rPr>
        <w:t xml:space="preserve">, ознакомительное, </w:t>
      </w:r>
      <w:r w:rsidRPr="00D91271">
        <w:rPr>
          <w:rFonts w:ascii="Times New Roman" w:hAnsi="Times New Roman" w:cs="Times New Roman"/>
          <w:i/>
          <w:color w:val="auto"/>
          <w:spacing w:val="-2"/>
          <w:sz w:val="24"/>
          <w:szCs w:val="24"/>
        </w:rPr>
        <w:t>детальное.</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Виды чтения: ознакомительное, поисковое.</w:t>
      </w:r>
    </w:p>
    <w:p w:rsidR="006016C5" w:rsidRPr="00D91271" w:rsidRDefault="006016C5" w:rsidP="006016C5">
      <w:pPr>
        <w:spacing w:after="0" w:line="240" w:lineRule="auto"/>
        <w:ind w:left="567" w:firstLine="709"/>
        <w:jc w:val="both"/>
        <w:rPr>
          <w:rFonts w:cs="Times New Roman"/>
          <w:b/>
          <w:sz w:val="24"/>
          <w:szCs w:val="24"/>
        </w:rPr>
      </w:pPr>
    </w:p>
    <w:p w:rsidR="006016C5" w:rsidRPr="00D91271" w:rsidRDefault="006016C5" w:rsidP="006016C5">
      <w:pPr>
        <w:spacing w:after="0" w:line="240" w:lineRule="auto"/>
        <w:ind w:left="567" w:firstLine="709"/>
        <w:jc w:val="both"/>
        <w:rPr>
          <w:rFonts w:cs="Times New Roman"/>
          <w:b/>
          <w:sz w:val="24"/>
          <w:szCs w:val="24"/>
        </w:rPr>
      </w:pPr>
      <w:r w:rsidRPr="00D91271">
        <w:rPr>
          <w:rFonts w:cs="Times New Roman"/>
          <w:b/>
          <w:sz w:val="24"/>
          <w:szCs w:val="24"/>
        </w:rPr>
        <w:t>Текст</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Текст и его основные признаки. Тема и главная мысль текста. Микротема текста. Ключевые слова.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Функционально-смысловые типы речи: описание, повествование, рассуждение; их особенности.</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Композиционная структура текста. Абзац как средство членения текста на композиционно-смысловые части.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Средства связи предложений и частей текста: формы слова, однокоренные слова, синонимы, антонимы, личные местоимения, повтор слова.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Повествование как тип речи. Рассказ.</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color w:val="auto"/>
          <w:sz w:val="24"/>
          <w:szCs w:val="24"/>
        </w:rPr>
        <w:t xml:space="preserve">Смысловой анализ текста: его композиционных особенностей, микротем и абзацев, способов и средств связи предложений в тексте; </w:t>
      </w:r>
      <w:r w:rsidRPr="00D91271">
        <w:rPr>
          <w:rFonts w:ascii="Times New Roman" w:hAnsi="Times New Roman" w:cs="Times New Roman"/>
          <w:i/>
          <w:color w:val="auto"/>
          <w:sz w:val="24"/>
          <w:szCs w:val="24"/>
        </w:rPr>
        <w:t>использование языковых средств выразительности (в рамках изученного).</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color w:val="auto"/>
          <w:sz w:val="24"/>
          <w:szCs w:val="24"/>
        </w:rPr>
        <w:t xml:space="preserve">Подробное, выборочное и сжатое изложение содержания </w:t>
      </w:r>
      <w:r w:rsidRPr="00D91271">
        <w:rPr>
          <w:rFonts w:ascii="Times New Roman" w:hAnsi="Times New Roman" w:cs="Times New Roman"/>
          <w:i/>
          <w:color w:val="auto"/>
          <w:sz w:val="24"/>
          <w:szCs w:val="24"/>
        </w:rPr>
        <w:t>прослушанного текста</w:t>
      </w:r>
      <w:r w:rsidRPr="00D91271">
        <w:rPr>
          <w:rFonts w:ascii="Times New Roman" w:hAnsi="Times New Roman" w:cs="Times New Roman"/>
          <w:color w:val="auto"/>
          <w:sz w:val="24"/>
          <w:szCs w:val="24"/>
        </w:rPr>
        <w:t xml:space="preserve"> и прочитанного</w:t>
      </w:r>
      <w:r w:rsidRPr="00D91271">
        <w:rPr>
          <w:rFonts w:ascii="Times New Roman" w:hAnsi="Times New Roman" w:cs="Times New Roman"/>
          <w:i/>
          <w:color w:val="auto"/>
          <w:sz w:val="24"/>
          <w:szCs w:val="24"/>
        </w:rPr>
        <w:t xml:space="preserve"> самостоятельно.</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Изложение содержания текста с изменением лица рассказчика.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Информационная переработка текста: простой план текста и по совместно составленному сложному плану текста.</w:t>
      </w:r>
    </w:p>
    <w:p w:rsidR="006016C5" w:rsidRPr="00D91271" w:rsidRDefault="006016C5" w:rsidP="006016C5">
      <w:pPr>
        <w:spacing w:after="0" w:line="240" w:lineRule="auto"/>
        <w:ind w:left="567" w:firstLine="709"/>
        <w:jc w:val="both"/>
        <w:rPr>
          <w:rFonts w:cs="Times New Roman"/>
          <w:b/>
          <w:sz w:val="24"/>
          <w:szCs w:val="24"/>
        </w:rPr>
      </w:pPr>
    </w:p>
    <w:p w:rsidR="006016C5" w:rsidRPr="00D91271" w:rsidRDefault="006016C5" w:rsidP="006016C5">
      <w:pPr>
        <w:spacing w:after="0" w:line="240" w:lineRule="auto"/>
        <w:ind w:left="567" w:firstLine="709"/>
        <w:jc w:val="both"/>
        <w:rPr>
          <w:rFonts w:cs="Times New Roman"/>
          <w:b/>
          <w:sz w:val="24"/>
          <w:szCs w:val="24"/>
        </w:rPr>
      </w:pPr>
      <w:r w:rsidRPr="00D91271">
        <w:rPr>
          <w:rFonts w:cs="Times New Roman"/>
          <w:b/>
          <w:sz w:val="24"/>
          <w:szCs w:val="24"/>
        </w:rPr>
        <w:t xml:space="preserve">Функциональные разновидности языка </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6016C5" w:rsidRPr="00D91271" w:rsidRDefault="006016C5" w:rsidP="006016C5">
      <w:pPr>
        <w:spacing w:after="0" w:line="240" w:lineRule="auto"/>
        <w:ind w:left="567" w:firstLine="709"/>
        <w:jc w:val="both"/>
        <w:rPr>
          <w:rFonts w:cs="Times New Roman"/>
          <w:b/>
          <w:sz w:val="24"/>
          <w:szCs w:val="24"/>
        </w:rPr>
      </w:pPr>
    </w:p>
    <w:p w:rsidR="006016C5" w:rsidRPr="00D91271" w:rsidRDefault="006016C5" w:rsidP="006016C5">
      <w:pPr>
        <w:spacing w:after="0" w:line="240" w:lineRule="auto"/>
        <w:ind w:left="567" w:firstLine="709"/>
        <w:jc w:val="both"/>
        <w:rPr>
          <w:rFonts w:cs="Times New Roman"/>
          <w:b/>
          <w:sz w:val="24"/>
          <w:szCs w:val="24"/>
        </w:rPr>
      </w:pPr>
      <w:r w:rsidRPr="00D91271">
        <w:rPr>
          <w:rFonts w:cs="Times New Roman"/>
          <w:b/>
          <w:sz w:val="24"/>
          <w:szCs w:val="24"/>
        </w:rPr>
        <w:t>СИСТЕМА ЯЗЫКА</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 xml:space="preserve">Фонетика. Графика. Орфоэпия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Фонетика и графика как разделы лингвистики.</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Звук как единица языка. </w:t>
      </w:r>
      <w:r w:rsidRPr="00D91271">
        <w:rPr>
          <w:rFonts w:ascii="Times New Roman" w:hAnsi="Times New Roman" w:cs="Times New Roman"/>
          <w:i/>
          <w:color w:val="auto"/>
          <w:sz w:val="24"/>
          <w:szCs w:val="24"/>
        </w:rPr>
        <w:t>Смыслоразличительная роль звука.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Система гласных звуков.</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Система согласных звуков.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Изменение звуков в речевом потоке. Элементы фонетической </w:t>
      </w:r>
      <w:r w:rsidRPr="00D91271">
        <w:rPr>
          <w:rFonts w:ascii="Times New Roman" w:hAnsi="Times New Roman" w:cs="Times New Roman"/>
          <w:color w:val="auto"/>
          <w:sz w:val="24"/>
          <w:szCs w:val="24"/>
        </w:rPr>
        <w:lastRenderedPageBreak/>
        <w:t>транскрипции.</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Слог. Ударение. Свойства русского ударения.</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Соотношение звуков и букв.</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Фонетический разбор слова.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Мягкий знак для обозначения мягкости согласных.</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Звуковое значение букв е, ё, ю, я.</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 xml:space="preserve">Основные выразительные средства фонетики.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Прописные и строчные буквы. </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Интонация, её функции. Основные элементы интонации.</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Орфография</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Орфография как раздел лингвистики.</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Понятие «орфограмма». Буквенные и небуквенные орфограммы.</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Правописание разделительных </w:t>
      </w:r>
      <w:r w:rsidRPr="00D91271">
        <w:rPr>
          <w:rFonts w:ascii="Times New Roman" w:hAnsi="Times New Roman" w:cs="Times New Roman"/>
          <w:b/>
          <w:bCs/>
          <w:i/>
          <w:iCs/>
          <w:color w:val="auto"/>
          <w:sz w:val="24"/>
          <w:szCs w:val="24"/>
        </w:rPr>
        <w:t>ъ</w:t>
      </w:r>
      <w:r w:rsidRPr="00D91271">
        <w:rPr>
          <w:rFonts w:ascii="Times New Roman" w:hAnsi="Times New Roman" w:cs="Times New Roman"/>
          <w:color w:val="auto"/>
          <w:sz w:val="24"/>
          <w:szCs w:val="24"/>
        </w:rPr>
        <w:t xml:space="preserve"> и </w:t>
      </w:r>
      <w:r w:rsidRPr="00D91271">
        <w:rPr>
          <w:rFonts w:ascii="Times New Roman" w:hAnsi="Times New Roman" w:cs="Times New Roman"/>
          <w:b/>
          <w:bCs/>
          <w:i/>
          <w:iCs/>
          <w:color w:val="auto"/>
          <w:sz w:val="24"/>
          <w:szCs w:val="24"/>
        </w:rPr>
        <w:t>ь</w:t>
      </w:r>
      <w:r w:rsidRPr="00D91271">
        <w:rPr>
          <w:rFonts w:ascii="Times New Roman" w:hAnsi="Times New Roman" w:cs="Times New Roman"/>
          <w:color w:val="auto"/>
          <w:sz w:val="24"/>
          <w:szCs w:val="24"/>
        </w:rPr>
        <w:t>.</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Лексикология</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Лексикология как раздел лингвистики.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Слова однозначные и многозначные. Прямое и переносное значения слова. </w:t>
      </w:r>
      <w:r w:rsidRPr="00D91271">
        <w:rPr>
          <w:rFonts w:ascii="Times New Roman" w:hAnsi="Times New Roman" w:cs="Times New Roman"/>
          <w:i/>
          <w:color w:val="auto"/>
          <w:sz w:val="24"/>
          <w:szCs w:val="24"/>
        </w:rPr>
        <w:t>Тематические группы слов. Обозначение родовых и видовых понятий.</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Синонимы. Антонимы. Омонимы. Паронимы.</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Лексический анализ слов (в рамках изученного).</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Морфемика. Орфография</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Морфемика как раздел лингвистики.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Морфема как минимальная значимая единица языка. Основа слова. Виды морфем (корень, приставка, суффикс, окончание). </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Чередование гласных и согласных в слове.</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Роль окончаний в словах.</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Морфемный разбор слов.</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Уместное использование слов с суффиксами оценки в собственной речи.</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Правописание корней с безударными проверяемыми, непроверяемыми гласными (в рамках изученного).</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Правописание корней с проверяемыми, непроверяемыми, ­непроизносимыми согласными (в рамках изученного).</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Правописание </w:t>
      </w:r>
      <w:r w:rsidRPr="00D91271">
        <w:rPr>
          <w:rFonts w:ascii="Times New Roman" w:hAnsi="Times New Roman" w:cs="Times New Roman"/>
          <w:b/>
          <w:bCs/>
          <w:i/>
          <w:iCs/>
          <w:color w:val="auto"/>
          <w:sz w:val="24"/>
          <w:szCs w:val="24"/>
        </w:rPr>
        <w:t>ё</w:t>
      </w:r>
      <w:r w:rsidRPr="00D91271">
        <w:rPr>
          <w:rFonts w:ascii="Times New Roman" w:hAnsi="Times New Roman" w:cs="Times New Roman"/>
          <w:color w:val="auto"/>
          <w:sz w:val="24"/>
          <w:szCs w:val="24"/>
        </w:rPr>
        <w:t xml:space="preserve"> — </w:t>
      </w:r>
      <w:r w:rsidRPr="00D91271">
        <w:rPr>
          <w:rFonts w:ascii="Times New Roman" w:hAnsi="Times New Roman" w:cs="Times New Roman"/>
          <w:b/>
          <w:bCs/>
          <w:i/>
          <w:iCs/>
          <w:color w:val="auto"/>
          <w:sz w:val="24"/>
          <w:szCs w:val="24"/>
        </w:rPr>
        <w:t>о</w:t>
      </w:r>
      <w:r w:rsidRPr="00D91271">
        <w:rPr>
          <w:rFonts w:ascii="Times New Roman" w:hAnsi="Times New Roman" w:cs="Times New Roman"/>
          <w:color w:val="auto"/>
          <w:sz w:val="24"/>
          <w:szCs w:val="24"/>
        </w:rPr>
        <w:t xml:space="preserve"> после шипящих в корне слова.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Правописание неизменяемых на письме приставок и приставок на </w:t>
      </w:r>
      <w:r w:rsidRPr="00D91271">
        <w:rPr>
          <w:rFonts w:ascii="Times New Roman" w:hAnsi="Times New Roman" w:cs="Times New Roman"/>
          <w:b/>
          <w:bCs/>
          <w:i/>
          <w:iCs/>
          <w:color w:val="auto"/>
          <w:sz w:val="24"/>
          <w:szCs w:val="24"/>
        </w:rPr>
        <w:t>-з</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с</w:t>
      </w:r>
      <w:r w:rsidRPr="00D91271">
        <w:rPr>
          <w:rFonts w:ascii="Times New Roman" w:hAnsi="Times New Roman" w:cs="Times New Roman"/>
          <w:color w:val="auto"/>
          <w:sz w:val="24"/>
          <w:szCs w:val="24"/>
        </w:rPr>
        <w:t>).</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Правописание </w:t>
      </w:r>
      <w:r w:rsidRPr="00D91271">
        <w:rPr>
          <w:rFonts w:ascii="Times New Roman" w:hAnsi="Times New Roman" w:cs="Times New Roman"/>
          <w:b/>
          <w:bCs/>
          <w:i/>
          <w:iCs/>
          <w:color w:val="auto"/>
          <w:sz w:val="24"/>
          <w:szCs w:val="24"/>
        </w:rPr>
        <w:t>ы</w:t>
      </w:r>
      <w:r w:rsidRPr="00D91271">
        <w:rPr>
          <w:rFonts w:ascii="Times New Roman" w:hAnsi="Times New Roman" w:cs="Times New Roman"/>
          <w:color w:val="auto"/>
          <w:sz w:val="24"/>
          <w:szCs w:val="24"/>
        </w:rPr>
        <w:t xml:space="preserve"> — </w:t>
      </w:r>
      <w:r w:rsidRPr="00D91271">
        <w:rPr>
          <w:rFonts w:ascii="Times New Roman" w:hAnsi="Times New Roman" w:cs="Times New Roman"/>
          <w:b/>
          <w:bCs/>
          <w:i/>
          <w:iCs/>
          <w:color w:val="auto"/>
          <w:sz w:val="24"/>
          <w:szCs w:val="24"/>
        </w:rPr>
        <w:t>и</w:t>
      </w:r>
      <w:r w:rsidRPr="00D91271">
        <w:rPr>
          <w:rFonts w:ascii="Times New Roman" w:hAnsi="Times New Roman" w:cs="Times New Roman"/>
          <w:color w:val="auto"/>
          <w:sz w:val="24"/>
          <w:szCs w:val="24"/>
        </w:rPr>
        <w:t xml:space="preserve"> после приставок.</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Правописание </w:t>
      </w:r>
      <w:r w:rsidRPr="00D91271">
        <w:rPr>
          <w:rFonts w:ascii="Times New Roman" w:hAnsi="Times New Roman" w:cs="Times New Roman"/>
          <w:b/>
          <w:bCs/>
          <w:i/>
          <w:iCs/>
          <w:color w:val="auto"/>
          <w:sz w:val="24"/>
          <w:szCs w:val="24"/>
        </w:rPr>
        <w:t>ы</w:t>
      </w:r>
      <w:r w:rsidRPr="00D91271">
        <w:rPr>
          <w:rFonts w:ascii="Times New Roman" w:hAnsi="Times New Roman" w:cs="Times New Roman"/>
          <w:color w:val="auto"/>
          <w:sz w:val="24"/>
          <w:szCs w:val="24"/>
        </w:rPr>
        <w:t xml:space="preserve"> — </w:t>
      </w:r>
      <w:r w:rsidRPr="00D91271">
        <w:rPr>
          <w:rFonts w:ascii="Times New Roman" w:hAnsi="Times New Roman" w:cs="Times New Roman"/>
          <w:b/>
          <w:bCs/>
          <w:i/>
          <w:iCs/>
          <w:color w:val="auto"/>
          <w:sz w:val="24"/>
          <w:szCs w:val="24"/>
        </w:rPr>
        <w:t>и</w:t>
      </w:r>
      <w:r w:rsidRPr="00D91271">
        <w:rPr>
          <w:rFonts w:ascii="Times New Roman" w:hAnsi="Times New Roman" w:cs="Times New Roman"/>
          <w:color w:val="auto"/>
          <w:sz w:val="24"/>
          <w:szCs w:val="24"/>
        </w:rPr>
        <w:t xml:space="preserve"> после </w:t>
      </w:r>
      <w:r w:rsidRPr="00D91271">
        <w:rPr>
          <w:rFonts w:ascii="Times New Roman" w:hAnsi="Times New Roman" w:cs="Times New Roman"/>
          <w:b/>
          <w:bCs/>
          <w:i/>
          <w:iCs/>
          <w:color w:val="auto"/>
          <w:sz w:val="24"/>
          <w:szCs w:val="24"/>
        </w:rPr>
        <w:t>ц</w:t>
      </w:r>
      <w:r w:rsidRPr="00D91271">
        <w:rPr>
          <w:rFonts w:ascii="Times New Roman" w:hAnsi="Times New Roman" w:cs="Times New Roman"/>
          <w:color w:val="auto"/>
          <w:sz w:val="24"/>
          <w:szCs w:val="24"/>
        </w:rPr>
        <w:t>.</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Морфология. Культура речи. Орфография</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color w:val="auto"/>
          <w:sz w:val="24"/>
          <w:szCs w:val="24"/>
        </w:rPr>
        <w:t xml:space="preserve">Морфология как раздел грамматики. </w:t>
      </w:r>
      <w:r w:rsidRPr="00D91271">
        <w:rPr>
          <w:rFonts w:ascii="Times New Roman" w:hAnsi="Times New Roman" w:cs="Times New Roman"/>
          <w:i/>
          <w:color w:val="auto"/>
          <w:sz w:val="24"/>
          <w:szCs w:val="24"/>
        </w:rPr>
        <w:t>Грамматическое значение слова.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i/>
          <w:color w:val="auto"/>
          <w:sz w:val="24"/>
          <w:szCs w:val="24"/>
        </w:rPr>
        <w:t>Части речи как лексико-грамматические разряды слов.</w:t>
      </w:r>
      <w:r w:rsidRPr="00D91271">
        <w:rPr>
          <w:rFonts w:ascii="Times New Roman" w:hAnsi="Times New Roman" w:cs="Times New Roman"/>
          <w:i/>
          <w:color w:val="auto"/>
          <w:sz w:val="24"/>
          <w:szCs w:val="24"/>
        </w:rPr>
        <w:br/>
        <w:t xml:space="preserve">Система частей речи в русском языке. </w:t>
      </w:r>
      <w:r w:rsidRPr="00D91271">
        <w:rPr>
          <w:rFonts w:ascii="Times New Roman" w:hAnsi="Times New Roman" w:cs="Times New Roman"/>
          <w:color w:val="auto"/>
          <w:sz w:val="24"/>
          <w:szCs w:val="24"/>
        </w:rPr>
        <w:t>Самостоятельные и служебные части речи.</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Имя существительное</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color w:val="auto"/>
          <w:sz w:val="24"/>
          <w:szCs w:val="24"/>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D91271">
        <w:rPr>
          <w:rFonts w:ascii="Times New Roman" w:hAnsi="Times New Roman" w:cs="Times New Roman"/>
          <w:i/>
          <w:color w:val="auto"/>
          <w:sz w:val="24"/>
          <w:szCs w:val="24"/>
        </w:rPr>
        <w:t>Роль имени существительного в речи.</w:t>
      </w:r>
    </w:p>
    <w:p w:rsidR="006016C5" w:rsidRPr="00D91271" w:rsidRDefault="006016C5" w:rsidP="006016C5">
      <w:pPr>
        <w:pStyle w:val="body"/>
        <w:spacing w:line="240" w:lineRule="auto"/>
        <w:ind w:left="567" w:firstLine="709"/>
        <w:rPr>
          <w:rFonts w:ascii="Times New Roman" w:hAnsi="Times New Roman" w:cs="Times New Roman"/>
          <w:color w:val="auto"/>
          <w:spacing w:val="-2"/>
          <w:sz w:val="24"/>
          <w:szCs w:val="24"/>
        </w:rPr>
      </w:pPr>
      <w:r w:rsidRPr="00D91271">
        <w:rPr>
          <w:rFonts w:ascii="Times New Roman" w:hAnsi="Times New Roman" w:cs="Times New Roman"/>
          <w:i/>
          <w:color w:val="auto"/>
          <w:spacing w:val="-2"/>
          <w:sz w:val="24"/>
          <w:szCs w:val="24"/>
        </w:rPr>
        <w:t>Лексико-грамматические разряды имён существительных по значению,</w:t>
      </w:r>
      <w:r w:rsidRPr="00D91271">
        <w:rPr>
          <w:rFonts w:ascii="Times New Roman" w:hAnsi="Times New Roman" w:cs="Times New Roman"/>
          <w:color w:val="auto"/>
          <w:spacing w:val="-2"/>
          <w:sz w:val="24"/>
          <w:szCs w:val="24"/>
        </w:rPr>
        <w:t xml:space="preserve"> имена существительные собственные и нарицательные; имена существительные одушевлённые и неодушевлённые.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lastRenderedPageBreak/>
        <w:t>Род, число, падеж имени существительного.</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Имена существительные общего рода.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Имена существительные, имеющие форму только единственного или только множественного числа.</w:t>
      </w:r>
    </w:p>
    <w:p w:rsidR="006016C5" w:rsidRPr="00D91271" w:rsidRDefault="006016C5" w:rsidP="006016C5">
      <w:pPr>
        <w:pStyle w:val="body"/>
        <w:spacing w:line="240" w:lineRule="auto"/>
        <w:ind w:left="567" w:firstLine="709"/>
        <w:rPr>
          <w:rFonts w:ascii="Times New Roman" w:hAnsi="Times New Roman" w:cs="Times New Roman"/>
          <w:color w:val="auto"/>
          <w:spacing w:val="-4"/>
          <w:sz w:val="24"/>
          <w:szCs w:val="24"/>
        </w:rPr>
      </w:pPr>
      <w:r w:rsidRPr="00D91271">
        <w:rPr>
          <w:rFonts w:ascii="Times New Roman" w:hAnsi="Times New Roman" w:cs="Times New Roman"/>
          <w:color w:val="auto"/>
          <w:sz w:val="24"/>
          <w:szCs w:val="24"/>
        </w:rPr>
        <w:t xml:space="preserve">Типы склонения имён существительных. Разносклоняемые </w:t>
      </w:r>
      <w:r w:rsidRPr="00D91271">
        <w:rPr>
          <w:rFonts w:ascii="Times New Roman" w:hAnsi="Times New Roman" w:cs="Times New Roman"/>
          <w:color w:val="auto"/>
          <w:spacing w:val="-4"/>
          <w:sz w:val="24"/>
          <w:szCs w:val="24"/>
        </w:rPr>
        <w:t>имена существительные. Несклоняемые имена существительные.</w:t>
      </w:r>
    </w:p>
    <w:p w:rsidR="006016C5" w:rsidRPr="00D91271" w:rsidRDefault="006016C5" w:rsidP="006016C5">
      <w:pPr>
        <w:pStyle w:val="body"/>
        <w:spacing w:line="240" w:lineRule="auto"/>
        <w:ind w:left="567" w:firstLine="709"/>
        <w:rPr>
          <w:rFonts w:ascii="Times New Roman" w:hAnsi="Times New Roman" w:cs="Times New Roman"/>
          <w:color w:val="auto"/>
          <w:spacing w:val="-4"/>
          <w:sz w:val="24"/>
          <w:szCs w:val="24"/>
        </w:rPr>
      </w:pPr>
      <w:r w:rsidRPr="00D91271">
        <w:rPr>
          <w:rFonts w:ascii="Times New Roman" w:hAnsi="Times New Roman" w:cs="Times New Roman"/>
          <w:color w:val="auto"/>
          <w:spacing w:val="-4"/>
          <w:sz w:val="24"/>
          <w:szCs w:val="24"/>
        </w:rPr>
        <w:t>Морфологический разбор имён существительных.</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Нормы произношения, нормы постановки ударения, нормы словоизменения имён существительных.</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Правописание собственных имён существительных.</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Правописание </w:t>
      </w:r>
      <w:r w:rsidRPr="00D91271">
        <w:rPr>
          <w:rFonts w:ascii="Times New Roman" w:hAnsi="Times New Roman" w:cs="Times New Roman"/>
          <w:b/>
          <w:bCs/>
          <w:i/>
          <w:iCs/>
          <w:color w:val="auto"/>
          <w:sz w:val="24"/>
          <w:szCs w:val="24"/>
        </w:rPr>
        <w:t>ь</w:t>
      </w:r>
      <w:r w:rsidRPr="00D91271">
        <w:rPr>
          <w:rFonts w:ascii="Times New Roman" w:hAnsi="Times New Roman" w:cs="Times New Roman"/>
          <w:color w:val="auto"/>
          <w:sz w:val="24"/>
          <w:szCs w:val="24"/>
        </w:rPr>
        <w:t xml:space="preserve"> на конце имён существительных после шипящих.</w:t>
      </w:r>
    </w:p>
    <w:p w:rsidR="006016C5" w:rsidRPr="00D91271" w:rsidRDefault="006016C5" w:rsidP="006016C5">
      <w:pPr>
        <w:pStyle w:val="body"/>
        <w:spacing w:line="240" w:lineRule="auto"/>
        <w:ind w:left="567" w:firstLine="709"/>
        <w:rPr>
          <w:rFonts w:ascii="Times New Roman" w:hAnsi="Times New Roman" w:cs="Times New Roman"/>
          <w:color w:val="auto"/>
          <w:spacing w:val="-2"/>
          <w:sz w:val="24"/>
          <w:szCs w:val="24"/>
        </w:rPr>
      </w:pPr>
      <w:r w:rsidRPr="00D91271">
        <w:rPr>
          <w:rFonts w:ascii="Times New Roman" w:hAnsi="Times New Roman" w:cs="Times New Roman"/>
          <w:color w:val="auto"/>
          <w:spacing w:val="-2"/>
          <w:sz w:val="24"/>
          <w:szCs w:val="24"/>
        </w:rPr>
        <w:t>Правописание безударных окончаний имён существительных.</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Правописание </w:t>
      </w:r>
      <w:r w:rsidRPr="00D91271">
        <w:rPr>
          <w:rFonts w:ascii="Times New Roman" w:hAnsi="Times New Roman" w:cs="Times New Roman"/>
          <w:b/>
          <w:bCs/>
          <w:i/>
          <w:iCs/>
          <w:color w:val="auto"/>
          <w:sz w:val="24"/>
          <w:szCs w:val="24"/>
        </w:rPr>
        <w:t>о</w:t>
      </w:r>
      <w:r w:rsidRPr="00D91271">
        <w:rPr>
          <w:rFonts w:ascii="Times New Roman" w:hAnsi="Times New Roman" w:cs="Times New Roman"/>
          <w:color w:val="auto"/>
          <w:sz w:val="24"/>
          <w:szCs w:val="24"/>
        </w:rPr>
        <w:t xml:space="preserve"> — </w:t>
      </w:r>
      <w:r w:rsidRPr="00D91271">
        <w:rPr>
          <w:rFonts w:ascii="Times New Roman" w:hAnsi="Times New Roman" w:cs="Times New Roman"/>
          <w:b/>
          <w:bCs/>
          <w:i/>
          <w:iCs/>
          <w:color w:val="auto"/>
          <w:sz w:val="24"/>
          <w:szCs w:val="24"/>
        </w:rPr>
        <w:t>е</w:t>
      </w:r>
      <w:r w:rsidRPr="00D91271">
        <w:rPr>
          <w:rFonts w:ascii="Times New Roman" w:hAnsi="Times New Roman" w:cs="Times New Roman"/>
          <w:color w:val="auto"/>
          <w:sz w:val="24"/>
          <w:szCs w:val="24"/>
        </w:rPr>
        <w:t> (</w:t>
      </w:r>
      <w:r w:rsidRPr="00D91271">
        <w:rPr>
          <w:rFonts w:ascii="Times New Roman" w:hAnsi="Times New Roman" w:cs="Times New Roman"/>
          <w:b/>
          <w:bCs/>
          <w:i/>
          <w:iCs/>
          <w:color w:val="auto"/>
          <w:sz w:val="24"/>
          <w:szCs w:val="24"/>
        </w:rPr>
        <w:t>ё</w:t>
      </w:r>
      <w:r w:rsidRPr="00D91271">
        <w:rPr>
          <w:rFonts w:ascii="Times New Roman" w:hAnsi="Times New Roman" w:cs="Times New Roman"/>
          <w:color w:val="auto"/>
          <w:sz w:val="24"/>
          <w:szCs w:val="24"/>
        </w:rPr>
        <w:t xml:space="preserve">) после шипящих и </w:t>
      </w:r>
      <w:r w:rsidRPr="00D91271">
        <w:rPr>
          <w:rFonts w:ascii="Times New Roman" w:hAnsi="Times New Roman" w:cs="Times New Roman"/>
          <w:b/>
          <w:bCs/>
          <w:i/>
          <w:iCs/>
          <w:color w:val="auto"/>
          <w:sz w:val="24"/>
          <w:szCs w:val="24"/>
        </w:rPr>
        <w:t>ц</w:t>
      </w:r>
      <w:r w:rsidRPr="00D91271">
        <w:rPr>
          <w:rFonts w:ascii="Times New Roman" w:hAnsi="Times New Roman" w:cs="Times New Roman"/>
          <w:color w:val="auto"/>
          <w:sz w:val="24"/>
          <w:szCs w:val="24"/>
        </w:rPr>
        <w:t xml:space="preserve"> в суффиксах и окончаниях имён существительных.</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Правописание суффиксов </w:t>
      </w:r>
      <w:r w:rsidRPr="00D91271">
        <w:rPr>
          <w:rFonts w:ascii="Times New Roman" w:hAnsi="Times New Roman" w:cs="Times New Roman"/>
          <w:b/>
          <w:bCs/>
          <w:color w:val="auto"/>
          <w:sz w:val="24"/>
          <w:szCs w:val="24"/>
        </w:rPr>
        <w:t>-</w:t>
      </w:r>
      <w:r w:rsidRPr="00D91271">
        <w:rPr>
          <w:rFonts w:ascii="Times New Roman" w:hAnsi="Times New Roman" w:cs="Times New Roman"/>
          <w:b/>
          <w:bCs/>
          <w:i/>
          <w:iCs/>
          <w:color w:val="auto"/>
          <w:sz w:val="24"/>
          <w:szCs w:val="24"/>
        </w:rPr>
        <w:t>чик</w:t>
      </w:r>
      <w:r w:rsidRPr="00D91271">
        <w:rPr>
          <w:rFonts w:ascii="Times New Roman" w:hAnsi="Times New Roman" w:cs="Times New Roman"/>
          <w:b/>
          <w:bCs/>
          <w:color w:val="auto"/>
          <w:sz w:val="24"/>
          <w:szCs w:val="24"/>
        </w:rPr>
        <w:t>- </w:t>
      </w:r>
      <w:r w:rsidRPr="00D91271">
        <w:rPr>
          <w:rFonts w:ascii="Times New Roman" w:hAnsi="Times New Roman" w:cs="Times New Roman"/>
          <w:color w:val="auto"/>
          <w:sz w:val="24"/>
          <w:szCs w:val="24"/>
        </w:rPr>
        <w:t xml:space="preserve">— </w:t>
      </w:r>
      <w:r w:rsidRPr="00D91271">
        <w:rPr>
          <w:rFonts w:ascii="Times New Roman" w:hAnsi="Times New Roman" w:cs="Times New Roman"/>
          <w:b/>
          <w:bCs/>
          <w:color w:val="auto"/>
          <w:sz w:val="24"/>
          <w:szCs w:val="24"/>
        </w:rPr>
        <w:t>-</w:t>
      </w:r>
      <w:r w:rsidRPr="00D91271">
        <w:rPr>
          <w:rFonts w:ascii="Times New Roman" w:hAnsi="Times New Roman" w:cs="Times New Roman"/>
          <w:b/>
          <w:bCs/>
          <w:i/>
          <w:iCs/>
          <w:color w:val="auto"/>
          <w:sz w:val="24"/>
          <w:szCs w:val="24"/>
        </w:rPr>
        <w:t>щик</w:t>
      </w:r>
      <w:r w:rsidRPr="00D91271">
        <w:rPr>
          <w:rFonts w:ascii="Times New Roman" w:hAnsi="Times New Roman" w:cs="Times New Roman"/>
          <w:b/>
          <w:bCs/>
          <w:color w:val="auto"/>
          <w:sz w:val="24"/>
          <w:szCs w:val="24"/>
        </w:rPr>
        <w:t>-</w:t>
      </w:r>
      <w:r w:rsidRPr="00D91271">
        <w:rPr>
          <w:rFonts w:ascii="Times New Roman" w:hAnsi="Times New Roman" w:cs="Times New Roman"/>
          <w:color w:val="auto"/>
          <w:sz w:val="24"/>
          <w:szCs w:val="24"/>
        </w:rPr>
        <w:t>; -</w:t>
      </w:r>
      <w:r w:rsidRPr="00D91271">
        <w:rPr>
          <w:rFonts w:ascii="Times New Roman" w:hAnsi="Times New Roman" w:cs="Times New Roman"/>
          <w:b/>
          <w:bCs/>
          <w:i/>
          <w:iCs/>
          <w:color w:val="auto"/>
          <w:sz w:val="24"/>
          <w:szCs w:val="24"/>
        </w:rPr>
        <w:t>ек</w:t>
      </w:r>
      <w:r w:rsidRPr="00D91271">
        <w:rPr>
          <w:rFonts w:ascii="Times New Roman" w:hAnsi="Times New Roman" w:cs="Times New Roman"/>
          <w:b/>
          <w:bCs/>
          <w:color w:val="auto"/>
          <w:sz w:val="24"/>
          <w:szCs w:val="24"/>
        </w:rPr>
        <w:t>-</w:t>
      </w:r>
      <w:r w:rsidRPr="00D91271">
        <w:rPr>
          <w:rFonts w:ascii="Times New Roman" w:hAnsi="Times New Roman" w:cs="Times New Roman"/>
          <w:color w:val="auto"/>
          <w:sz w:val="24"/>
          <w:szCs w:val="24"/>
        </w:rPr>
        <w:t xml:space="preserve"> — </w:t>
      </w:r>
      <w:r w:rsidRPr="00D91271">
        <w:rPr>
          <w:rFonts w:ascii="Times New Roman" w:hAnsi="Times New Roman" w:cs="Times New Roman"/>
          <w:b/>
          <w:bCs/>
          <w:color w:val="auto"/>
          <w:sz w:val="24"/>
          <w:szCs w:val="24"/>
        </w:rPr>
        <w:t>-</w:t>
      </w:r>
      <w:r w:rsidRPr="00D91271">
        <w:rPr>
          <w:rFonts w:ascii="Times New Roman" w:hAnsi="Times New Roman" w:cs="Times New Roman"/>
          <w:b/>
          <w:bCs/>
          <w:i/>
          <w:iCs/>
          <w:color w:val="auto"/>
          <w:sz w:val="24"/>
          <w:szCs w:val="24"/>
        </w:rPr>
        <w:t>ик</w:t>
      </w:r>
      <w:r w:rsidRPr="00D91271">
        <w:rPr>
          <w:rFonts w:ascii="Times New Roman" w:hAnsi="Times New Roman" w:cs="Times New Roman"/>
          <w:b/>
          <w:bCs/>
          <w:color w:val="auto"/>
          <w:sz w:val="24"/>
          <w:szCs w:val="24"/>
        </w:rPr>
        <w:t>- </w:t>
      </w:r>
      <w:r w:rsidRPr="00D91271">
        <w:rPr>
          <w:rFonts w:ascii="Times New Roman" w:hAnsi="Times New Roman" w:cs="Times New Roman"/>
          <w:color w:val="auto"/>
          <w:sz w:val="24"/>
          <w:szCs w:val="24"/>
        </w:rPr>
        <w:t>(-</w:t>
      </w:r>
      <w:r w:rsidRPr="00D91271">
        <w:rPr>
          <w:rFonts w:ascii="Times New Roman" w:hAnsi="Times New Roman" w:cs="Times New Roman"/>
          <w:b/>
          <w:bCs/>
          <w:i/>
          <w:iCs/>
          <w:color w:val="auto"/>
          <w:sz w:val="24"/>
          <w:szCs w:val="24"/>
        </w:rPr>
        <w:t>чик</w:t>
      </w:r>
      <w:r w:rsidRPr="00D91271">
        <w:rPr>
          <w:rStyle w:val="Bold"/>
          <w:rFonts w:ascii="Times New Roman" w:hAnsi="Times New Roman" w:cs="Times New Roman"/>
          <w:bCs/>
          <w:color w:val="auto"/>
          <w:sz w:val="24"/>
          <w:szCs w:val="24"/>
        </w:rPr>
        <w:t>-</w:t>
      </w:r>
      <w:r w:rsidRPr="00D91271">
        <w:rPr>
          <w:rFonts w:ascii="Times New Roman" w:hAnsi="Times New Roman" w:cs="Times New Roman"/>
          <w:color w:val="auto"/>
          <w:sz w:val="24"/>
          <w:szCs w:val="24"/>
        </w:rPr>
        <w:t>) имён существительных.</w:t>
      </w:r>
    </w:p>
    <w:p w:rsidR="006016C5" w:rsidRPr="00D91271" w:rsidRDefault="006016C5" w:rsidP="006016C5">
      <w:pPr>
        <w:pStyle w:val="body"/>
        <w:spacing w:line="240" w:lineRule="auto"/>
        <w:ind w:left="567" w:firstLine="709"/>
        <w:rPr>
          <w:rFonts w:ascii="Times New Roman" w:hAnsi="Times New Roman" w:cs="Times New Roman"/>
          <w:b/>
          <w:bCs/>
          <w:i/>
          <w:iCs/>
          <w:color w:val="auto"/>
          <w:spacing w:val="-2"/>
          <w:sz w:val="24"/>
          <w:szCs w:val="24"/>
        </w:rPr>
      </w:pPr>
      <w:r w:rsidRPr="00D91271">
        <w:rPr>
          <w:rFonts w:ascii="Times New Roman" w:hAnsi="Times New Roman" w:cs="Times New Roman"/>
          <w:color w:val="auto"/>
          <w:spacing w:val="-2"/>
          <w:sz w:val="24"/>
          <w:szCs w:val="24"/>
        </w:rPr>
        <w:t xml:space="preserve">Правописание корней с чередованием </w:t>
      </w:r>
      <w:r w:rsidRPr="00D91271">
        <w:rPr>
          <w:rFonts w:ascii="Times New Roman" w:hAnsi="Times New Roman" w:cs="Times New Roman"/>
          <w:b/>
          <w:bCs/>
          <w:i/>
          <w:iCs/>
          <w:color w:val="auto"/>
          <w:spacing w:val="-2"/>
          <w:sz w:val="24"/>
          <w:szCs w:val="24"/>
        </w:rPr>
        <w:t>а</w:t>
      </w:r>
      <w:r w:rsidRPr="00D91271">
        <w:rPr>
          <w:rFonts w:ascii="Times New Roman" w:hAnsi="Times New Roman" w:cs="Times New Roman"/>
          <w:color w:val="auto"/>
          <w:spacing w:val="-2"/>
          <w:sz w:val="24"/>
          <w:szCs w:val="24"/>
        </w:rPr>
        <w:t xml:space="preserve"> // </w:t>
      </w:r>
      <w:r w:rsidRPr="00D91271">
        <w:rPr>
          <w:rFonts w:ascii="Times New Roman" w:hAnsi="Times New Roman" w:cs="Times New Roman"/>
          <w:b/>
          <w:bCs/>
          <w:i/>
          <w:iCs/>
          <w:color w:val="auto"/>
          <w:spacing w:val="-2"/>
          <w:sz w:val="24"/>
          <w:szCs w:val="24"/>
        </w:rPr>
        <w:t>о</w:t>
      </w:r>
      <w:r w:rsidRPr="00D91271">
        <w:rPr>
          <w:rFonts w:ascii="Times New Roman" w:hAnsi="Times New Roman" w:cs="Times New Roman"/>
          <w:color w:val="auto"/>
          <w:spacing w:val="-2"/>
          <w:sz w:val="24"/>
          <w:szCs w:val="24"/>
        </w:rPr>
        <w:t>: -</w:t>
      </w:r>
      <w:r w:rsidRPr="00D91271">
        <w:rPr>
          <w:rFonts w:ascii="Times New Roman" w:hAnsi="Times New Roman" w:cs="Times New Roman"/>
          <w:b/>
          <w:bCs/>
          <w:i/>
          <w:iCs/>
          <w:color w:val="auto"/>
          <w:spacing w:val="-2"/>
          <w:sz w:val="24"/>
          <w:szCs w:val="24"/>
        </w:rPr>
        <w:t>лаг</w:t>
      </w:r>
      <w:r w:rsidRPr="00D91271">
        <w:rPr>
          <w:rFonts w:ascii="Times New Roman" w:hAnsi="Times New Roman" w:cs="Times New Roman"/>
          <w:color w:val="auto"/>
          <w:spacing w:val="-2"/>
          <w:sz w:val="24"/>
          <w:szCs w:val="24"/>
        </w:rPr>
        <w:t>- — -</w:t>
      </w:r>
      <w:r w:rsidRPr="00D91271">
        <w:rPr>
          <w:rFonts w:ascii="Times New Roman" w:hAnsi="Times New Roman" w:cs="Times New Roman"/>
          <w:b/>
          <w:bCs/>
          <w:i/>
          <w:iCs/>
          <w:color w:val="auto"/>
          <w:spacing w:val="-2"/>
          <w:sz w:val="24"/>
          <w:szCs w:val="24"/>
        </w:rPr>
        <w:t>лож</w:t>
      </w:r>
      <w:r w:rsidRPr="00D91271">
        <w:rPr>
          <w:rFonts w:ascii="Times New Roman" w:hAnsi="Times New Roman" w:cs="Times New Roman"/>
          <w:color w:val="auto"/>
          <w:spacing w:val="-2"/>
          <w:sz w:val="24"/>
          <w:szCs w:val="24"/>
        </w:rPr>
        <w:t>-;</w:t>
      </w:r>
      <w:r w:rsidRPr="00D91271">
        <w:rPr>
          <w:rFonts w:ascii="Times New Roman" w:hAnsi="Times New Roman" w:cs="Times New Roman"/>
          <w:color w:val="auto"/>
          <w:sz w:val="24"/>
          <w:szCs w:val="24"/>
        </w:rPr>
        <w:br/>
      </w:r>
      <w:r w:rsidRPr="00D91271">
        <w:rPr>
          <w:rFonts w:ascii="Times New Roman" w:hAnsi="Times New Roman" w:cs="Times New Roman"/>
          <w:color w:val="auto"/>
          <w:spacing w:val="-2"/>
          <w:sz w:val="24"/>
          <w:szCs w:val="24"/>
        </w:rPr>
        <w:t>-</w:t>
      </w:r>
      <w:r w:rsidRPr="00D91271">
        <w:rPr>
          <w:rFonts w:ascii="Times New Roman" w:hAnsi="Times New Roman" w:cs="Times New Roman"/>
          <w:b/>
          <w:bCs/>
          <w:i/>
          <w:iCs/>
          <w:color w:val="auto"/>
          <w:spacing w:val="-2"/>
          <w:sz w:val="24"/>
          <w:szCs w:val="24"/>
        </w:rPr>
        <w:t>раст</w:t>
      </w:r>
      <w:r w:rsidRPr="00D91271">
        <w:rPr>
          <w:rFonts w:ascii="Times New Roman" w:hAnsi="Times New Roman" w:cs="Times New Roman"/>
          <w:color w:val="auto"/>
          <w:spacing w:val="-2"/>
          <w:sz w:val="24"/>
          <w:szCs w:val="24"/>
        </w:rPr>
        <w:t xml:space="preserve">- </w:t>
      </w:r>
      <w:r w:rsidRPr="00D91271">
        <w:rPr>
          <w:rFonts w:ascii="Times New Roman" w:hAnsi="Times New Roman" w:cs="Times New Roman"/>
          <w:color w:val="auto"/>
          <w:sz w:val="24"/>
          <w:szCs w:val="24"/>
        </w:rPr>
        <w:t>—</w:t>
      </w:r>
      <w:r w:rsidRPr="00D91271">
        <w:rPr>
          <w:rFonts w:ascii="Times New Roman" w:hAnsi="Times New Roman" w:cs="Times New Roman"/>
          <w:color w:val="auto"/>
          <w:spacing w:val="-2"/>
          <w:sz w:val="24"/>
          <w:szCs w:val="24"/>
        </w:rPr>
        <w:t xml:space="preserve"> -</w:t>
      </w:r>
      <w:r w:rsidRPr="00D91271">
        <w:rPr>
          <w:rFonts w:ascii="Times New Roman" w:hAnsi="Times New Roman" w:cs="Times New Roman"/>
          <w:b/>
          <w:bCs/>
          <w:i/>
          <w:iCs/>
          <w:color w:val="auto"/>
          <w:spacing w:val="-2"/>
          <w:sz w:val="24"/>
          <w:szCs w:val="24"/>
        </w:rPr>
        <w:t>ращ</w:t>
      </w:r>
      <w:r w:rsidRPr="00D91271">
        <w:rPr>
          <w:rFonts w:ascii="Times New Roman" w:hAnsi="Times New Roman" w:cs="Times New Roman"/>
          <w:color w:val="auto"/>
          <w:spacing w:val="-2"/>
          <w:sz w:val="24"/>
          <w:szCs w:val="24"/>
        </w:rPr>
        <w:t xml:space="preserve">- </w:t>
      </w:r>
      <w:r w:rsidRPr="00D91271">
        <w:rPr>
          <w:rFonts w:ascii="Times New Roman" w:hAnsi="Times New Roman" w:cs="Times New Roman"/>
          <w:color w:val="auto"/>
          <w:sz w:val="24"/>
          <w:szCs w:val="24"/>
        </w:rPr>
        <w:t>—</w:t>
      </w:r>
      <w:r w:rsidRPr="00D91271">
        <w:rPr>
          <w:rFonts w:ascii="Times New Roman" w:hAnsi="Times New Roman" w:cs="Times New Roman"/>
          <w:color w:val="auto"/>
          <w:spacing w:val="-2"/>
          <w:sz w:val="24"/>
          <w:szCs w:val="24"/>
        </w:rPr>
        <w:t xml:space="preserve"> -</w:t>
      </w:r>
      <w:r w:rsidRPr="00D91271">
        <w:rPr>
          <w:rFonts w:ascii="Times New Roman" w:hAnsi="Times New Roman" w:cs="Times New Roman"/>
          <w:b/>
          <w:bCs/>
          <w:i/>
          <w:iCs/>
          <w:color w:val="auto"/>
          <w:spacing w:val="-2"/>
          <w:sz w:val="24"/>
          <w:szCs w:val="24"/>
        </w:rPr>
        <w:t>рос</w:t>
      </w:r>
      <w:r w:rsidRPr="00D91271">
        <w:rPr>
          <w:rFonts w:ascii="Times New Roman" w:hAnsi="Times New Roman" w:cs="Times New Roman"/>
          <w:color w:val="auto"/>
          <w:spacing w:val="-2"/>
          <w:sz w:val="24"/>
          <w:szCs w:val="24"/>
        </w:rPr>
        <w:t>-; -</w:t>
      </w:r>
      <w:r w:rsidRPr="00D91271">
        <w:rPr>
          <w:rFonts w:ascii="Times New Roman" w:hAnsi="Times New Roman" w:cs="Times New Roman"/>
          <w:b/>
          <w:bCs/>
          <w:i/>
          <w:iCs/>
          <w:color w:val="auto"/>
          <w:spacing w:val="-2"/>
          <w:sz w:val="24"/>
          <w:szCs w:val="24"/>
        </w:rPr>
        <w:t>гар</w:t>
      </w:r>
      <w:r w:rsidRPr="00D91271">
        <w:rPr>
          <w:rFonts w:ascii="Times New Roman" w:hAnsi="Times New Roman" w:cs="Times New Roman"/>
          <w:color w:val="auto"/>
          <w:spacing w:val="-2"/>
          <w:sz w:val="24"/>
          <w:szCs w:val="24"/>
        </w:rPr>
        <w:t xml:space="preserve">- </w:t>
      </w:r>
      <w:r w:rsidRPr="00D91271">
        <w:rPr>
          <w:rFonts w:ascii="Times New Roman" w:hAnsi="Times New Roman" w:cs="Times New Roman"/>
          <w:color w:val="auto"/>
          <w:sz w:val="24"/>
          <w:szCs w:val="24"/>
        </w:rPr>
        <w:t>—</w:t>
      </w:r>
      <w:r w:rsidRPr="00D91271">
        <w:rPr>
          <w:rFonts w:ascii="Times New Roman" w:hAnsi="Times New Roman" w:cs="Times New Roman"/>
          <w:color w:val="auto"/>
          <w:spacing w:val="-2"/>
          <w:sz w:val="24"/>
          <w:szCs w:val="24"/>
        </w:rPr>
        <w:t xml:space="preserve"> -</w:t>
      </w:r>
      <w:r w:rsidRPr="00D91271">
        <w:rPr>
          <w:rFonts w:ascii="Times New Roman" w:hAnsi="Times New Roman" w:cs="Times New Roman"/>
          <w:b/>
          <w:bCs/>
          <w:i/>
          <w:iCs/>
          <w:color w:val="auto"/>
          <w:spacing w:val="-2"/>
          <w:sz w:val="24"/>
          <w:szCs w:val="24"/>
        </w:rPr>
        <w:t>гор</w:t>
      </w:r>
      <w:r w:rsidRPr="00D91271">
        <w:rPr>
          <w:rFonts w:ascii="Times New Roman" w:hAnsi="Times New Roman" w:cs="Times New Roman"/>
          <w:color w:val="auto"/>
          <w:spacing w:val="-2"/>
          <w:sz w:val="24"/>
          <w:szCs w:val="24"/>
        </w:rPr>
        <w:t>-, -</w:t>
      </w:r>
      <w:r w:rsidRPr="00D91271">
        <w:rPr>
          <w:rFonts w:ascii="Times New Roman" w:hAnsi="Times New Roman" w:cs="Times New Roman"/>
          <w:b/>
          <w:bCs/>
          <w:i/>
          <w:iCs/>
          <w:color w:val="auto"/>
          <w:spacing w:val="-2"/>
          <w:sz w:val="24"/>
          <w:szCs w:val="24"/>
        </w:rPr>
        <w:t>зар</w:t>
      </w:r>
      <w:r w:rsidRPr="00D91271">
        <w:rPr>
          <w:rFonts w:ascii="Times New Roman" w:hAnsi="Times New Roman" w:cs="Times New Roman"/>
          <w:color w:val="auto"/>
          <w:spacing w:val="-2"/>
          <w:sz w:val="24"/>
          <w:szCs w:val="24"/>
        </w:rPr>
        <w:t xml:space="preserve">- </w:t>
      </w:r>
      <w:r w:rsidRPr="00D91271">
        <w:rPr>
          <w:rFonts w:ascii="Times New Roman" w:hAnsi="Times New Roman" w:cs="Times New Roman"/>
          <w:color w:val="auto"/>
          <w:sz w:val="24"/>
          <w:szCs w:val="24"/>
        </w:rPr>
        <w:t>—</w:t>
      </w:r>
      <w:r w:rsidRPr="00D91271">
        <w:rPr>
          <w:rFonts w:ascii="Times New Roman" w:hAnsi="Times New Roman" w:cs="Times New Roman"/>
          <w:color w:val="auto"/>
          <w:spacing w:val="-2"/>
          <w:sz w:val="24"/>
          <w:szCs w:val="24"/>
        </w:rPr>
        <w:t xml:space="preserve"> -</w:t>
      </w:r>
      <w:r w:rsidRPr="00D91271">
        <w:rPr>
          <w:rFonts w:ascii="Times New Roman" w:hAnsi="Times New Roman" w:cs="Times New Roman"/>
          <w:b/>
          <w:bCs/>
          <w:i/>
          <w:iCs/>
          <w:color w:val="auto"/>
          <w:spacing w:val="-2"/>
          <w:sz w:val="24"/>
          <w:szCs w:val="24"/>
        </w:rPr>
        <w:t>зор</w:t>
      </w:r>
      <w:r w:rsidRPr="00D91271">
        <w:rPr>
          <w:rFonts w:ascii="Times New Roman" w:hAnsi="Times New Roman" w:cs="Times New Roman"/>
          <w:color w:val="auto"/>
          <w:spacing w:val="-2"/>
          <w:sz w:val="24"/>
          <w:szCs w:val="24"/>
        </w:rPr>
        <w:t>-;</w:t>
      </w:r>
      <w:r w:rsidRPr="00D91271">
        <w:rPr>
          <w:rFonts w:ascii="Times New Roman" w:hAnsi="Times New Roman" w:cs="Times New Roman"/>
          <w:b/>
          <w:bCs/>
          <w:i/>
          <w:iCs/>
          <w:color w:val="auto"/>
          <w:spacing w:val="-2"/>
          <w:sz w:val="24"/>
          <w:szCs w:val="24"/>
        </w:rPr>
        <w:br/>
        <w:t xml:space="preserve">-клан- </w:t>
      </w:r>
      <w:r w:rsidRPr="00D91271">
        <w:rPr>
          <w:rFonts w:ascii="Times New Roman" w:hAnsi="Times New Roman" w:cs="Times New Roman"/>
          <w:color w:val="auto"/>
          <w:sz w:val="24"/>
          <w:szCs w:val="24"/>
        </w:rPr>
        <w:t>—</w:t>
      </w:r>
      <w:r w:rsidRPr="00D91271">
        <w:rPr>
          <w:rFonts w:ascii="Times New Roman" w:hAnsi="Times New Roman" w:cs="Times New Roman"/>
          <w:b/>
          <w:bCs/>
          <w:i/>
          <w:iCs/>
          <w:color w:val="auto"/>
          <w:spacing w:val="-2"/>
          <w:sz w:val="24"/>
          <w:szCs w:val="24"/>
        </w:rPr>
        <w:t xml:space="preserve"> -клон-</w:t>
      </w:r>
      <w:r w:rsidRPr="00D91271">
        <w:rPr>
          <w:rFonts w:ascii="Times New Roman" w:hAnsi="Times New Roman" w:cs="Times New Roman"/>
          <w:color w:val="auto"/>
          <w:spacing w:val="-2"/>
          <w:sz w:val="24"/>
          <w:szCs w:val="24"/>
        </w:rPr>
        <w:t xml:space="preserve">, </w:t>
      </w:r>
      <w:r w:rsidRPr="00D91271">
        <w:rPr>
          <w:rFonts w:ascii="Times New Roman" w:hAnsi="Times New Roman" w:cs="Times New Roman"/>
          <w:b/>
          <w:bCs/>
          <w:i/>
          <w:iCs/>
          <w:color w:val="auto"/>
          <w:spacing w:val="-2"/>
          <w:sz w:val="24"/>
          <w:szCs w:val="24"/>
        </w:rPr>
        <w:t xml:space="preserve">-скак- </w:t>
      </w:r>
      <w:r w:rsidRPr="00D91271">
        <w:rPr>
          <w:rFonts w:ascii="Times New Roman" w:hAnsi="Times New Roman" w:cs="Times New Roman"/>
          <w:color w:val="auto"/>
          <w:sz w:val="24"/>
          <w:szCs w:val="24"/>
        </w:rPr>
        <w:t>—</w:t>
      </w:r>
      <w:r w:rsidRPr="00D91271">
        <w:rPr>
          <w:rFonts w:ascii="Times New Roman" w:hAnsi="Times New Roman" w:cs="Times New Roman"/>
          <w:b/>
          <w:bCs/>
          <w:i/>
          <w:iCs/>
          <w:color w:val="auto"/>
          <w:spacing w:val="-2"/>
          <w:sz w:val="24"/>
          <w:szCs w:val="24"/>
        </w:rPr>
        <w:t xml:space="preserve"> -скоч-.</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Слитное и раздельное написание </w:t>
      </w:r>
      <w:r w:rsidRPr="00D91271">
        <w:rPr>
          <w:rFonts w:ascii="Times New Roman" w:hAnsi="Times New Roman" w:cs="Times New Roman"/>
          <w:b/>
          <w:bCs/>
          <w:iCs/>
          <w:color w:val="auto"/>
          <w:sz w:val="24"/>
          <w:szCs w:val="24"/>
        </w:rPr>
        <w:t>не</w:t>
      </w:r>
      <w:r w:rsidRPr="00D91271">
        <w:rPr>
          <w:rFonts w:ascii="Times New Roman" w:hAnsi="Times New Roman" w:cs="Times New Roman"/>
          <w:color w:val="auto"/>
          <w:sz w:val="24"/>
          <w:szCs w:val="24"/>
        </w:rPr>
        <w:t xml:space="preserve"> с именами существительными.</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Имя прилагательное</w:t>
      </w:r>
    </w:p>
    <w:p w:rsidR="006016C5" w:rsidRPr="00D91271" w:rsidRDefault="006016C5" w:rsidP="006016C5">
      <w:pPr>
        <w:pStyle w:val="body"/>
        <w:spacing w:line="240" w:lineRule="auto"/>
        <w:ind w:left="567" w:firstLine="709"/>
        <w:rPr>
          <w:rFonts w:ascii="Times New Roman" w:hAnsi="Times New Roman" w:cs="Times New Roman"/>
          <w:strike/>
          <w:color w:val="auto"/>
          <w:spacing w:val="-3"/>
          <w:sz w:val="24"/>
          <w:szCs w:val="24"/>
        </w:rPr>
      </w:pPr>
      <w:r w:rsidRPr="00D91271">
        <w:rPr>
          <w:rFonts w:ascii="Times New Roman" w:hAnsi="Times New Roman" w:cs="Times New Roman"/>
          <w:color w:val="auto"/>
          <w:spacing w:val="-3"/>
          <w:sz w:val="24"/>
          <w:szCs w:val="24"/>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color w:val="auto"/>
          <w:sz w:val="24"/>
          <w:szCs w:val="24"/>
        </w:rPr>
        <w:t>Имена прилагательные полные и краткие</w:t>
      </w:r>
      <w:r w:rsidRPr="00D91271">
        <w:rPr>
          <w:rFonts w:ascii="Times New Roman" w:hAnsi="Times New Roman" w:cs="Times New Roman"/>
          <w:i/>
          <w:color w:val="auto"/>
          <w:sz w:val="24"/>
          <w:szCs w:val="24"/>
        </w:rPr>
        <w:t>, их синтаксические функции.</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Склонение имён прилагательных.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Морфологический разбор имени прилагательного.</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 xml:space="preserve">Нормы словоизменения, произношения имён прилагательных, постановки ударения (в рамках изученного).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Правописание безударных окончаний имён прилагательных.</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Правописание </w:t>
      </w:r>
      <w:r w:rsidRPr="00D91271">
        <w:rPr>
          <w:rFonts w:ascii="Times New Roman" w:hAnsi="Times New Roman" w:cs="Times New Roman"/>
          <w:b/>
          <w:bCs/>
          <w:i/>
          <w:iCs/>
          <w:color w:val="auto"/>
          <w:sz w:val="24"/>
          <w:szCs w:val="24"/>
        </w:rPr>
        <w:t>о</w:t>
      </w:r>
      <w:r w:rsidRPr="00D91271">
        <w:rPr>
          <w:rFonts w:ascii="Times New Roman" w:hAnsi="Times New Roman" w:cs="Times New Roman"/>
          <w:color w:val="auto"/>
          <w:sz w:val="24"/>
          <w:szCs w:val="24"/>
        </w:rPr>
        <w:t xml:space="preserve"> — </w:t>
      </w:r>
      <w:r w:rsidRPr="00D91271">
        <w:rPr>
          <w:rFonts w:ascii="Times New Roman" w:hAnsi="Times New Roman" w:cs="Times New Roman"/>
          <w:b/>
          <w:bCs/>
          <w:i/>
          <w:iCs/>
          <w:color w:val="auto"/>
          <w:sz w:val="24"/>
          <w:szCs w:val="24"/>
        </w:rPr>
        <w:t>е</w:t>
      </w:r>
      <w:r w:rsidRPr="00D91271">
        <w:rPr>
          <w:rFonts w:ascii="Times New Roman" w:hAnsi="Times New Roman" w:cs="Times New Roman"/>
          <w:color w:val="auto"/>
          <w:sz w:val="24"/>
          <w:szCs w:val="24"/>
        </w:rPr>
        <w:t xml:space="preserve"> после шипящих и </w:t>
      </w:r>
      <w:r w:rsidRPr="00D91271">
        <w:rPr>
          <w:rFonts w:ascii="Times New Roman" w:hAnsi="Times New Roman" w:cs="Times New Roman"/>
          <w:b/>
          <w:bCs/>
          <w:i/>
          <w:iCs/>
          <w:color w:val="auto"/>
          <w:sz w:val="24"/>
          <w:szCs w:val="24"/>
        </w:rPr>
        <w:t>ц</w:t>
      </w:r>
      <w:r w:rsidRPr="00D91271">
        <w:rPr>
          <w:rFonts w:ascii="Times New Roman" w:hAnsi="Times New Roman" w:cs="Times New Roman"/>
          <w:color w:val="auto"/>
          <w:sz w:val="24"/>
          <w:szCs w:val="24"/>
        </w:rPr>
        <w:t xml:space="preserve"> в суффиксах и окончаниях имён прилагательных.</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Правописание кратких форм имён прилагательных с основой на шипящий.</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Слитное и раздельное написание </w:t>
      </w:r>
      <w:r w:rsidRPr="00D91271">
        <w:rPr>
          <w:rFonts w:ascii="Times New Roman" w:hAnsi="Times New Roman" w:cs="Times New Roman"/>
          <w:b/>
          <w:bCs/>
          <w:i/>
          <w:iCs/>
          <w:color w:val="auto"/>
          <w:sz w:val="24"/>
          <w:szCs w:val="24"/>
        </w:rPr>
        <w:t xml:space="preserve">не </w:t>
      </w:r>
      <w:r w:rsidRPr="00D91271">
        <w:rPr>
          <w:rFonts w:ascii="Times New Roman" w:hAnsi="Times New Roman" w:cs="Times New Roman"/>
          <w:color w:val="auto"/>
          <w:sz w:val="24"/>
          <w:szCs w:val="24"/>
        </w:rPr>
        <w:t>с именами прилагательными.</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Глагол</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Глаголы совершенного и несовершенного вида, </w:t>
      </w:r>
      <w:r w:rsidRPr="00D91271">
        <w:rPr>
          <w:rFonts w:ascii="Times New Roman" w:hAnsi="Times New Roman" w:cs="Times New Roman"/>
          <w:i/>
          <w:color w:val="auto"/>
          <w:sz w:val="24"/>
          <w:szCs w:val="24"/>
        </w:rPr>
        <w:t>возвратные и невозвратные.</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Спряжение глагола.</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 xml:space="preserve">Нормы словоизменения глаголов, постановки ударения в глагольных формах (в рамках изученного).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Правописание корней с чередованием </w:t>
      </w:r>
      <w:r w:rsidRPr="00D91271">
        <w:rPr>
          <w:rFonts w:ascii="Times New Roman" w:hAnsi="Times New Roman" w:cs="Times New Roman"/>
          <w:b/>
          <w:bCs/>
          <w:i/>
          <w:iCs/>
          <w:color w:val="auto"/>
          <w:sz w:val="24"/>
          <w:szCs w:val="24"/>
        </w:rPr>
        <w:t>е</w:t>
      </w:r>
      <w:r w:rsidRPr="00D91271">
        <w:rPr>
          <w:rFonts w:ascii="Times New Roman" w:hAnsi="Times New Roman" w:cs="Times New Roman"/>
          <w:color w:val="auto"/>
          <w:sz w:val="24"/>
          <w:szCs w:val="24"/>
        </w:rPr>
        <w:t xml:space="preserve"> // </w:t>
      </w:r>
      <w:r w:rsidRPr="00D91271">
        <w:rPr>
          <w:rFonts w:ascii="Times New Roman" w:hAnsi="Times New Roman" w:cs="Times New Roman"/>
          <w:b/>
          <w:bCs/>
          <w:i/>
          <w:iCs/>
          <w:color w:val="auto"/>
          <w:sz w:val="24"/>
          <w:szCs w:val="24"/>
        </w:rPr>
        <w:t>и</w:t>
      </w:r>
      <w:r w:rsidRPr="00D91271">
        <w:rPr>
          <w:rStyle w:val="Bold"/>
          <w:rFonts w:ascii="Times New Roman" w:hAnsi="Times New Roman" w:cs="Times New Roman"/>
          <w:bCs/>
          <w:color w:val="auto"/>
          <w:sz w:val="24"/>
          <w:szCs w:val="24"/>
        </w:rPr>
        <w:t>:</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бер</w:t>
      </w:r>
      <w:r w:rsidRPr="00D91271">
        <w:rPr>
          <w:rFonts w:ascii="Times New Roman" w:hAnsi="Times New Roman" w:cs="Times New Roman"/>
          <w:color w:val="auto"/>
          <w:sz w:val="24"/>
          <w:szCs w:val="24"/>
        </w:rPr>
        <w:t>- — -</w:t>
      </w:r>
      <w:r w:rsidRPr="00D91271">
        <w:rPr>
          <w:rFonts w:ascii="Times New Roman" w:hAnsi="Times New Roman" w:cs="Times New Roman"/>
          <w:b/>
          <w:bCs/>
          <w:i/>
          <w:iCs/>
          <w:color w:val="auto"/>
          <w:sz w:val="24"/>
          <w:szCs w:val="24"/>
        </w:rPr>
        <w:t>бир</w:t>
      </w:r>
      <w:r w:rsidRPr="00D91271">
        <w:rPr>
          <w:rFonts w:ascii="Times New Roman" w:hAnsi="Times New Roman" w:cs="Times New Roman"/>
          <w:color w:val="auto"/>
          <w:sz w:val="24"/>
          <w:szCs w:val="24"/>
        </w:rPr>
        <w:t>-, -</w:t>
      </w:r>
      <w:r w:rsidRPr="00D91271">
        <w:rPr>
          <w:rFonts w:ascii="Times New Roman" w:hAnsi="Times New Roman" w:cs="Times New Roman"/>
          <w:b/>
          <w:bCs/>
          <w:i/>
          <w:iCs/>
          <w:color w:val="auto"/>
          <w:sz w:val="24"/>
          <w:szCs w:val="24"/>
        </w:rPr>
        <w:t>блест</w:t>
      </w:r>
      <w:r w:rsidRPr="00D91271">
        <w:rPr>
          <w:rFonts w:ascii="Times New Roman" w:hAnsi="Times New Roman" w:cs="Times New Roman"/>
          <w:color w:val="auto"/>
          <w:sz w:val="24"/>
          <w:szCs w:val="24"/>
        </w:rPr>
        <w:t>- — -</w:t>
      </w:r>
      <w:r w:rsidRPr="00D91271">
        <w:rPr>
          <w:rFonts w:ascii="Times New Roman" w:hAnsi="Times New Roman" w:cs="Times New Roman"/>
          <w:b/>
          <w:bCs/>
          <w:i/>
          <w:iCs/>
          <w:color w:val="auto"/>
          <w:sz w:val="24"/>
          <w:szCs w:val="24"/>
        </w:rPr>
        <w:t>блист</w:t>
      </w:r>
      <w:r w:rsidRPr="00D91271">
        <w:rPr>
          <w:rFonts w:ascii="Times New Roman" w:hAnsi="Times New Roman" w:cs="Times New Roman"/>
          <w:color w:val="auto"/>
          <w:sz w:val="24"/>
          <w:szCs w:val="24"/>
        </w:rPr>
        <w:t>-, -</w:t>
      </w:r>
      <w:r w:rsidRPr="00D91271">
        <w:rPr>
          <w:rFonts w:ascii="Times New Roman" w:hAnsi="Times New Roman" w:cs="Times New Roman"/>
          <w:b/>
          <w:bCs/>
          <w:i/>
          <w:iCs/>
          <w:color w:val="auto"/>
          <w:sz w:val="24"/>
          <w:szCs w:val="24"/>
        </w:rPr>
        <w:t>дер</w:t>
      </w:r>
      <w:r w:rsidRPr="00D91271">
        <w:rPr>
          <w:rFonts w:ascii="Times New Roman" w:hAnsi="Times New Roman" w:cs="Times New Roman"/>
          <w:color w:val="auto"/>
          <w:sz w:val="24"/>
          <w:szCs w:val="24"/>
        </w:rPr>
        <w:t>- — -</w:t>
      </w:r>
      <w:r w:rsidRPr="00D91271">
        <w:rPr>
          <w:rFonts w:ascii="Times New Roman" w:hAnsi="Times New Roman" w:cs="Times New Roman"/>
          <w:b/>
          <w:bCs/>
          <w:i/>
          <w:iCs/>
          <w:color w:val="auto"/>
          <w:sz w:val="24"/>
          <w:szCs w:val="24"/>
        </w:rPr>
        <w:t>дир</w:t>
      </w:r>
      <w:r w:rsidRPr="00D91271">
        <w:rPr>
          <w:rFonts w:ascii="Times New Roman" w:hAnsi="Times New Roman" w:cs="Times New Roman"/>
          <w:color w:val="auto"/>
          <w:sz w:val="24"/>
          <w:szCs w:val="24"/>
        </w:rPr>
        <w:t>-, -</w:t>
      </w:r>
      <w:r w:rsidRPr="00D91271">
        <w:rPr>
          <w:rFonts w:ascii="Times New Roman" w:hAnsi="Times New Roman" w:cs="Times New Roman"/>
          <w:b/>
          <w:bCs/>
          <w:i/>
          <w:iCs/>
          <w:color w:val="auto"/>
          <w:sz w:val="24"/>
          <w:szCs w:val="24"/>
        </w:rPr>
        <w:t>жег</w:t>
      </w:r>
      <w:r w:rsidRPr="00D91271">
        <w:rPr>
          <w:rFonts w:ascii="Times New Roman" w:hAnsi="Times New Roman" w:cs="Times New Roman"/>
          <w:color w:val="auto"/>
          <w:sz w:val="24"/>
          <w:szCs w:val="24"/>
        </w:rPr>
        <w:t>- — -</w:t>
      </w:r>
      <w:r w:rsidRPr="00D91271">
        <w:rPr>
          <w:rFonts w:ascii="Times New Roman" w:hAnsi="Times New Roman" w:cs="Times New Roman"/>
          <w:b/>
          <w:bCs/>
          <w:i/>
          <w:iCs/>
          <w:color w:val="auto"/>
          <w:sz w:val="24"/>
          <w:szCs w:val="24"/>
        </w:rPr>
        <w:t>жиг</w:t>
      </w:r>
      <w:r w:rsidRPr="00D91271">
        <w:rPr>
          <w:rFonts w:ascii="Times New Roman" w:hAnsi="Times New Roman" w:cs="Times New Roman"/>
          <w:color w:val="auto"/>
          <w:sz w:val="24"/>
          <w:szCs w:val="24"/>
        </w:rPr>
        <w:t>-, -</w:t>
      </w:r>
      <w:r w:rsidRPr="00D91271">
        <w:rPr>
          <w:rFonts w:ascii="Times New Roman" w:hAnsi="Times New Roman" w:cs="Times New Roman"/>
          <w:b/>
          <w:bCs/>
          <w:i/>
          <w:iCs/>
          <w:color w:val="auto"/>
          <w:sz w:val="24"/>
          <w:szCs w:val="24"/>
        </w:rPr>
        <w:t>мер</w:t>
      </w:r>
      <w:r w:rsidRPr="00D91271">
        <w:rPr>
          <w:rFonts w:ascii="Times New Roman" w:hAnsi="Times New Roman" w:cs="Times New Roman"/>
          <w:color w:val="auto"/>
          <w:sz w:val="24"/>
          <w:szCs w:val="24"/>
        </w:rPr>
        <w:t>- — -</w:t>
      </w:r>
      <w:r w:rsidRPr="00D91271">
        <w:rPr>
          <w:rFonts w:ascii="Times New Roman" w:hAnsi="Times New Roman" w:cs="Times New Roman"/>
          <w:b/>
          <w:bCs/>
          <w:i/>
          <w:iCs/>
          <w:color w:val="auto"/>
          <w:sz w:val="24"/>
          <w:szCs w:val="24"/>
        </w:rPr>
        <w:t>мир</w:t>
      </w:r>
      <w:r w:rsidRPr="00D91271">
        <w:rPr>
          <w:rFonts w:ascii="Times New Roman" w:hAnsi="Times New Roman" w:cs="Times New Roman"/>
          <w:color w:val="auto"/>
          <w:sz w:val="24"/>
          <w:szCs w:val="24"/>
        </w:rPr>
        <w:t>-, -</w:t>
      </w:r>
      <w:r w:rsidRPr="00D91271">
        <w:rPr>
          <w:rFonts w:ascii="Times New Roman" w:hAnsi="Times New Roman" w:cs="Times New Roman"/>
          <w:b/>
          <w:bCs/>
          <w:i/>
          <w:iCs/>
          <w:color w:val="auto"/>
          <w:sz w:val="24"/>
          <w:szCs w:val="24"/>
        </w:rPr>
        <w:t>пер</w:t>
      </w:r>
      <w:r w:rsidRPr="00D91271">
        <w:rPr>
          <w:rFonts w:ascii="Times New Roman" w:hAnsi="Times New Roman" w:cs="Times New Roman"/>
          <w:color w:val="auto"/>
          <w:sz w:val="24"/>
          <w:szCs w:val="24"/>
        </w:rPr>
        <w:t>- — -</w:t>
      </w:r>
      <w:r w:rsidRPr="00D91271">
        <w:rPr>
          <w:rFonts w:ascii="Times New Roman" w:hAnsi="Times New Roman" w:cs="Times New Roman"/>
          <w:b/>
          <w:bCs/>
          <w:i/>
          <w:iCs/>
          <w:color w:val="auto"/>
          <w:sz w:val="24"/>
          <w:szCs w:val="24"/>
        </w:rPr>
        <w:t>пир</w:t>
      </w:r>
      <w:r w:rsidRPr="00D91271">
        <w:rPr>
          <w:rFonts w:ascii="Times New Roman" w:hAnsi="Times New Roman" w:cs="Times New Roman"/>
          <w:color w:val="auto"/>
          <w:sz w:val="24"/>
          <w:szCs w:val="24"/>
        </w:rPr>
        <w:t>-, -</w:t>
      </w:r>
      <w:r w:rsidRPr="00D91271">
        <w:rPr>
          <w:rFonts w:ascii="Times New Roman" w:hAnsi="Times New Roman" w:cs="Times New Roman"/>
          <w:b/>
          <w:bCs/>
          <w:i/>
          <w:iCs/>
          <w:color w:val="auto"/>
          <w:sz w:val="24"/>
          <w:szCs w:val="24"/>
        </w:rPr>
        <w:t>стел</w:t>
      </w:r>
      <w:r w:rsidRPr="00D91271">
        <w:rPr>
          <w:rFonts w:ascii="Times New Roman" w:hAnsi="Times New Roman" w:cs="Times New Roman"/>
          <w:color w:val="auto"/>
          <w:sz w:val="24"/>
          <w:szCs w:val="24"/>
        </w:rPr>
        <w:t>- — -</w:t>
      </w:r>
      <w:r w:rsidRPr="00D91271">
        <w:rPr>
          <w:rFonts w:ascii="Times New Roman" w:hAnsi="Times New Roman" w:cs="Times New Roman"/>
          <w:b/>
          <w:bCs/>
          <w:i/>
          <w:iCs/>
          <w:color w:val="auto"/>
          <w:sz w:val="24"/>
          <w:szCs w:val="24"/>
        </w:rPr>
        <w:t>стил</w:t>
      </w:r>
      <w:r w:rsidRPr="00D91271">
        <w:rPr>
          <w:rFonts w:ascii="Times New Roman" w:hAnsi="Times New Roman" w:cs="Times New Roman"/>
          <w:color w:val="auto"/>
          <w:sz w:val="24"/>
          <w:szCs w:val="24"/>
        </w:rPr>
        <w:t>-, -</w:t>
      </w:r>
      <w:r w:rsidRPr="00D91271">
        <w:rPr>
          <w:rFonts w:ascii="Times New Roman" w:hAnsi="Times New Roman" w:cs="Times New Roman"/>
          <w:b/>
          <w:bCs/>
          <w:i/>
          <w:iCs/>
          <w:color w:val="auto"/>
          <w:sz w:val="24"/>
          <w:szCs w:val="24"/>
        </w:rPr>
        <w:t>тер</w:t>
      </w:r>
      <w:r w:rsidRPr="00D91271">
        <w:rPr>
          <w:rFonts w:ascii="Times New Roman" w:hAnsi="Times New Roman" w:cs="Times New Roman"/>
          <w:color w:val="auto"/>
          <w:sz w:val="24"/>
          <w:szCs w:val="24"/>
        </w:rPr>
        <w:t>- — -</w:t>
      </w:r>
      <w:r w:rsidRPr="00D91271">
        <w:rPr>
          <w:rFonts w:ascii="Times New Roman" w:hAnsi="Times New Roman" w:cs="Times New Roman"/>
          <w:b/>
          <w:bCs/>
          <w:i/>
          <w:iCs/>
          <w:color w:val="auto"/>
          <w:sz w:val="24"/>
          <w:szCs w:val="24"/>
        </w:rPr>
        <w:t>тир</w:t>
      </w:r>
      <w:r w:rsidRPr="00D91271">
        <w:rPr>
          <w:rFonts w:ascii="Times New Roman" w:hAnsi="Times New Roman" w:cs="Times New Roman"/>
          <w:color w:val="auto"/>
          <w:sz w:val="24"/>
          <w:szCs w:val="24"/>
        </w:rPr>
        <w:t xml:space="preserve">-.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Время глагола.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Правописание мягкого знака в глаголах во 2-м лице единственного числа.</w:t>
      </w:r>
    </w:p>
    <w:p w:rsidR="006016C5" w:rsidRPr="00D91271" w:rsidRDefault="006016C5" w:rsidP="006016C5">
      <w:pPr>
        <w:pStyle w:val="body"/>
        <w:spacing w:line="240" w:lineRule="auto"/>
        <w:ind w:left="567" w:firstLine="709"/>
        <w:rPr>
          <w:rFonts w:ascii="Times New Roman" w:hAnsi="Times New Roman" w:cs="Times New Roman"/>
          <w:i/>
          <w:iCs/>
          <w:color w:val="auto"/>
          <w:sz w:val="24"/>
          <w:szCs w:val="24"/>
        </w:rPr>
      </w:pPr>
      <w:r w:rsidRPr="00D91271">
        <w:rPr>
          <w:rFonts w:ascii="Times New Roman" w:hAnsi="Times New Roman" w:cs="Times New Roman"/>
          <w:color w:val="auto"/>
          <w:sz w:val="24"/>
          <w:szCs w:val="24"/>
        </w:rPr>
        <w:t xml:space="preserve">Правописание </w:t>
      </w:r>
      <w:r w:rsidRPr="00D91271">
        <w:rPr>
          <w:rFonts w:ascii="Times New Roman" w:hAnsi="Times New Roman" w:cs="Times New Roman"/>
          <w:b/>
          <w:bCs/>
          <w:i/>
          <w:iCs/>
          <w:color w:val="auto"/>
          <w:sz w:val="24"/>
          <w:szCs w:val="24"/>
        </w:rPr>
        <w:t>-тся</w:t>
      </w:r>
      <w:r w:rsidRPr="00D91271">
        <w:rPr>
          <w:rFonts w:ascii="Times New Roman" w:hAnsi="Times New Roman" w:cs="Times New Roman"/>
          <w:color w:val="auto"/>
          <w:sz w:val="24"/>
          <w:szCs w:val="24"/>
        </w:rPr>
        <w:t xml:space="preserve"> и </w:t>
      </w:r>
      <w:r w:rsidRPr="00D91271">
        <w:rPr>
          <w:rFonts w:ascii="Times New Roman" w:hAnsi="Times New Roman" w:cs="Times New Roman"/>
          <w:b/>
          <w:bCs/>
          <w:i/>
          <w:iCs/>
          <w:color w:val="auto"/>
          <w:sz w:val="24"/>
          <w:szCs w:val="24"/>
        </w:rPr>
        <w:t>-ться</w:t>
      </w:r>
      <w:r w:rsidRPr="00D91271">
        <w:rPr>
          <w:rFonts w:ascii="Times New Roman" w:hAnsi="Times New Roman" w:cs="Times New Roman"/>
          <w:color w:val="auto"/>
          <w:sz w:val="24"/>
          <w:szCs w:val="24"/>
        </w:rPr>
        <w:t xml:space="preserve"> в глаголах, суффиксов </w:t>
      </w:r>
      <w:r w:rsidRPr="00D91271">
        <w:rPr>
          <w:rFonts w:ascii="Times New Roman" w:hAnsi="Times New Roman" w:cs="Times New Roman"/>
          <w:b/>
          <w:bCs/>
          <w:i/>
          <w:iCs/>
          <w:color w:val="auto"/>
          <w:sz w:val="24"/>
          <w:szCs w:val="24"/>
        </w:rPr>
        <w:t>-ова</w:t>
      </w:r>
      <w:r w:rsidRPr="00D91271">
        <w:rPr>
          <w:rFonts w:ascii="Times New Roman" w:hAnsi="Times New Roman" w:cs="Times New Roman"/>
          <w:color w:val="auto"/>
          <w:sz w:val="24"/>
          <w:szCs w:val="24"/>
        </w:rPr>
        <w:t>- —</w:t>
      </w:r>
      <w:r w:rsidRPr="00D91271">
        <w:rPr>
          <w:rFonts w:ascii="Times New Roman" w:hAnsi="Times New Roman" w:cs="Times New Roman"/>
          <w:b/>
          <w:bCs/>
          <w:color w:val="auto"/>
          <w:sz w:val="24"/>
          <w:szCs w:val="24"/>
        </w:rPr>
        <w:br/>
      </w:r>
      <w:r w:rsidRPr="00D91271">
        <w:rPr>
          <w:rFonts w:ascii="Times New Roman" w:hAnsi="Times New Roman" w:cs="Times New Roman"/>
          <w:color w:val="auto"/>
          <w:sz w:val="24"/>
          <w:szCs w:val="24"/>
        </w:rPr>
        <w:lastRenderedPageBreak/>
        <w:t>-</w:t>
      </w:r>
      <w:r w:rsidRPr="00D91271">
        <w:rPr>
          <w:rFonts w:ascii="Times New Roman" w:hAnsi="Times New Roman" w:cs="Times New Roman"/>
          <w:b/>
          <w:bCs/>
          <w:i/>
          <w:iCs/>
          <w:color w:val="auto"/>
          <w:sz w:val="24"/>
          <w:szCs w:val="24"/>
        </w:rPr>
        <w:t>ева</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-ыва-</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-ива-</w:t>
      </w:r>
      <w:r w:rsidRPr="00D91271">
        <w:rPr>
          <w:rFonts w:ascii="Times New Roman" w:hAnsi="Times New Roman" w:cs="Times New Roman"/>
          <w:i/>
          <w:iCs/>
          <w:color w:val="auto"/>
          <w:sz w:val="24"/>
          <w:szCs w:val="24"/>
        </w:rPr>
        <w:t>.</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Правописание безударных личных окончаний глагола.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Правописание гласной перед суффиксом </w:t>
      </w:r>
      <w:r w:rsidRPr="00D91271">
        <w:rPr>
          <w:rFonts w:ascii="Times New Roman" w:hAnsi="Times New Roman" w:cs="Times New Roman"/>
          <w:b/>
          <w:bCs/>
          <w:i/>
          <w:iCs/>
          <w:color w:val="auto"/>
          <w:sz w:val="24"/>
          <w:szCs w:val="24"/>
        </w:rPr>
        <w:t>-л-</w:t>
      </w:r>
      <w:r w:rsidRPr="00D91271">
        <w:rPr>
          <w:rFonts w:ascii="Times New Roman" w:hAnsi="Times New Roman" w:cs="Times New Roman"/>
          <w:color w:val="auto"/>
          <w:sz w:val="24"/>
          <w:szCs w:val="24"/>
        </w:rPr>
        <w:t xml:space="preserve"> в формах прошедшего времени глагола.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Слитное и раздельное написание </w:t>
      </w:r>
      <w:r w:rsidRPr="00D91271">
        <w:rPr>
          <w:rFonts w:ascii="Times New Roman" w:hAnsi="Times New Roman" w:cs="Times New Roman"/>
          <w:b/>
          <w:bCs/>
          <w:i/>
          <w:iCs/>
          <w:color w:val="auto"/>
          <w:sz w:val="24"/>
          <w:szCs w:val="24"/>
        </w:rPr>
        <w:t>не</w:t>
      </w:r>
      <w:r w:rsidRPr="00D91271">
        <w:rPr>
          <w:rFonts w:ascii="Times New Roman" w:hAnsi="Times New Roman" w:cs="Times New Roman"/>
          <w:color w:val="auto"/>
          <w:sz w:val="24"/>
          <w:szCs w:val="24"/>
        </w:rPr>
        <w:t xml:space="preserve"> с глаголами.</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Морфологический разбор глагола.</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Синтаксис. Культура речи. Пунктуация</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Синтаксис как раздел грамматики. Словосочетание и предложение как единицы синтаксиса.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Словосочетание и его признаки. </w:t>
      </w:r>
      <w:r w:rsidRPr="00D91271">
        <w:rPr>
          <w:rFonts w:ascii="Times New Roman" w:eastAsia="Times New Roman" w:hAnsi="Times New Roman" w:cs="Times New Roman"/>
          <w:color w:val="auto"/>
          <w:sz w:val="24"/>
          <w:szCs w:val="24"/>
        </w:rPr>
        <w:t>Словосочетание: главное и зависимое слова в словосочетании.</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Средства связи слов в словосочетании. Синтаксический разбор словосочетания.</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color w:val="auto"/>
          <w:sz w:val="24"/>
          <w:szCs w:val="24"/>
        </w:rPr>
        <w:t xml:space="preserve">Предложение и его признаки. Виды предложений по цели высказывания и эмоциональной окраске. </w:t>
      </w:r>
      <w:r w:rsidRPr="00D91271">
        <w:rPr>
          <w:rFonts w:ascii="Times New Roman" w:hAnsi="Times New Roman" w:cs="Times New Roman"/>
          <w:i/>
          <w:color w:val="auto"/>
          <w:sz w:val="24"/>
          <w:szCs w:val="24"/>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Знаки препинания: знаки завершения (в конце предложения), выделения, разделения (повторение).</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shd w:val="clear" w:color="auto" w:fill="FF0000"/>
        </w:rPr>
      </w:pPr>
      <w:r w:rsidRPr="00D91271">
        <w:rPr>
          <w:rFonts w:ascii="Times New Roman" w:hAnsi="Times New Roman" w:cs="Times New Roman"/>
          <w:color w:val="auto"/>
          <w:sz w:val="24"/>
          <w:szCs w:val="24"/>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D91271">
        <w:rPr>
          <w:rFonts w:ascii="Times New Roman" w:hAnsi="Times New Roman" w:cs="Times New Roman"/>
          <w:i/>
          <w:color w:val="auto"/>
          <w:sz w:val="24"/>
          <w:szCs w:val="24"/>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Сказуемое и морфологические средства его выражения: глаголом, именем существительным, именем прилагательным.</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Тире между подлежащим и сказуемым.</w:t>
      </w:r>
    </w:p>
    <w:p w:rsidR="006016C5" w:rsidRPr="00D91271" w:rsidRDefault="006016C5" w:rsidP="006016C5">
      <w:pPr>
        <w:pStyle w:val="body"/>
        <w:spacing w:line="240" w:lineRule="auto"/>
        <w:ind w:left="567" w:firstLine="709"/>
        <w:rPr>
          <w:rFonts w:ascii="Times New Roman" w:hAnsi="Times New Roman" w:cs="Times New Roman"/>
          <w:color w:val="auto"/>
          <w:spacing w:val="-1"/>
          <w:sz w:val="24"/>
          <w:szCs w:val="24"/>
        </w:rPr>
      </w:pPr>
      <w:r w:rsidRPr="00D91271">
        <w:rPr>
          <w:rFonts w:ascii="Times New Roman" w:hAnsi="Times New Roman" w:cs="Times New Roman"/>
          <w:color w:val="auto"/>
          <w:spacing w:val="-1"/>
          <w:sz w:val="24"/>
          <w:szCs w:val="24"/>
        </w:rPr>
        <w:t>Предложения распространённые и нераспространённые.</w:t>
      </w:r>
      <w:r w:rsidRPr="00D91271">
        <w:rPr>
          <w:rFonts w:ascii="Times New Roman" w:hAnsi="Times New Roman" w:cs="Times New Roman"/>
          <w:color w:val="auto"/>
          <w:spacing w:val="-1"/>
          <w:sz w:val="24"/>
          <w:szCs w:val="24"/>
        </w:rPr>
        <w:br/>
        <w:t>Второстепенные члены предложения: определение, дополнение, обстоятельство.</w:t>
      </w:r>
    </w:p>
    <w:p w:rsidR="006016C5" w:rsidRPr="00D91271" w:rsidRDefault="006016C5" w:rsidP="006016C5">
      <w:pPr>
        <w:pStyle w:val="body"/>
        <w:spacing w:line="240" w:lineRule="auto"/>
        <w:ind w:left="567" w:firstLine="709"/>
        <w:rPr>
          <w:rFonts w:ascii="Times New Roman" w:hAnsi="Times New Roman" w:cs="Times New Roman"/>
          <w:i/>
          <w:color w:val="auto"/>
          <w:spacing w:val="-1"/>
          <w:sz w:val="24"/>
          <w:szCs w:val="24"/>
        </w:rPr>
      </w:pPr>
      <w:r w:rsidRPr="00D91271">
        <w:rPr>
          <w:rFonts w:ascii="Times New Roman" w:hAnsi="Times New Roman" w:cs="Times New Roman"/>
          <w:i/>
          <w:color w:val="auto"/>
          <w:spacing w:val="-1"/>
          <w:sz w:val="24"/>
          <w:szCs w:val="24"/>
        </w:rPr>
        <w:t xml:space="preserve">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D91271">
        <w:rPr>
          <w:rFonts w:ascii="Times New Roman" w:hAnsi="Times New Roman" w:cs="Times New Roman"/>
          <w:b/>
          <w:bCs/>
          <w:i/>
          <w:iCs/>
          <w:color w:val="auto"/>
          <w:sz w:val="24"/>
          <w:szCs w:val="24"/>
        </w:rPr>
        <w:t>и</w:t>
      </w:r>
      <w:r w:rsidRPr="00D91271">
        <w:rPr>
          <w:rFonts w:ascii="Times New Roman" w:hAnsi="Times New Roman" w:cs="Times New Roman"/>
          <w:color w:val="auto"/>
          <w:sz w:val="24"/>
          <w:szCs w:val="24"/>
        </w:rPr>
        <w:t xml:space="preserve">, союзами </w:t>
      </w:r>
      <w:r w:rsidRPr="00D91271">
        <w:rPr>
          <w:rFonts w:ascii="Times New Roman" w:hAnsi="Times New Roman" w:cs="Times New Roman"/>
          <w:b/>
          <w:bCs/>
          <w:i/>
          <w:iCs/>
          <w:color w:val="auto"/>
          <w:sz w:val="24"/>
          <w:szCs w:val="24"/>
        </w:rPr>
        <w:t>а</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но</w:t>
      </w:r>
      <w:r w:rsidRPr="00D91271">
        <w:rPr>
          <w:rFonts w:ascii="Times New Roman" w:hAnsi="Times New Roman" w:cs="Times New Roman"/>
          <w:color w:val="auto"/>
          <w:sz w:val="24"/>
          <w:szCs w:val="24"/>
        </w:rPr>
        <w:t>.</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 Предложения с обобщающим словом при однородных членах.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eastAsia="Times New Roman" w:hAnsi="Times New Roman" w:cs="Times New Roman"/>
          <w:color w:val="auto"/>
          <w:sz w:val="24"/>
          <w:szCs w:val="24"/>
        </w:rPr>
        <w:t>Двоеточие после обобщающего слова.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Предложения с обращением, особенности интонации. Обращение и средства его выражения.</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Синтаксический разбор простого и простого осложнённого предложений.</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Синтаксический анализ простого и простого осложнённого предложений.</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D91271">
        <w:rPr>
          <w:rFonts w:ascii="Times New Roman" w:hAnsi="Times New Roman" w:cs="Times New Roman"/>
          <w:b/>
          <w:bCs/>
          <w:i/>
          <w:iCs/>
          <w:color w:val="auto"/>
          <w:sz w:val="24"/>
          <w:szCs w:val="24"/>
        </w:rPr>
        <w:t>и</w:t>
      </w:r>
      <w:r w:rsidRPr="00D91271">
        <w:rPr>
          <w:rFonts w:ascii="Times New Roman" w:hAnsi="Times New Roman" w:cs="Times New Roman"/>
          <w:color w:val="auto"/>
          <w:sz w:val="24"/>
          <w:szCs w:val="24"/>
        </w:rPr>
        <w:t xml:space="preserve">, союзами </w:t>
      </w:r>
      <w:r w:rsidRPr="00D91271">
        <w:rPr>
          <w:rFonts w:ascii="Times New Roman" w:hAnsi="Times New Roman" w:cs="Times New Roman"/>
          <w:b/>
          <w:bCs/>
          <w:i/>
          <w:iCs/>
          <w:color w:val="auto"/>
          <w:sz w:val="24"/>
          <w:szCs w:val="24"/>
        </w:rPr>
        <w:t>а</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но</w:t>
      </w:r>
      <w:r w:rsidRPr="00D91271">
        <w:rPr>
          <w:rFonts w:ascii="Times New Roman" w:hAnsi="Times New Roman" w:cs="Times New Roman"/>
          <w:color w:val="auto"/>
          <w:sz w:val="24"/>
          <w:szCs w:val="24"/>
        </w:rPr>
        <w:t>.</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Предложения простые и сложные. Сложные предложения с бессоюзной и союзной связью. </w:t>
      </w:r>
      <w:r w:rsidRPr="00D91271">
        <w:rPr>
          <w:rFonts w:ascii="Times New Roman" w:hAnsi="Times New Roman" w:cs="Times New Roman"/>
          <w:i/>
          <w:color w:val="auto"/>
          <w:sz w:val="24"/>
          <w:szCs w:val="24"/>
        </w:rPr>
        <w:t xml:space="preserve">Предложения сложносочинённые и сложноподчинённые (общее представление, практическое усвоение).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Пунктуационное оформление сложных предложений, состоящих из частей, связанных бессоюзной связью и союзами </w:t>
      </w:r>
      <w:r w:rsidRPr="00D91271">
        <w:rPr>
          <w:rFonts w:ascii="Times New Roman" w:hAnsi="Times New Roman" w:cs="Times New Roman"/>
          <w:b/>
          <w:bCs/>
          <w:i/>
          <w:iCs/>
          <w:color w:val="auto"/>
          <w:sz w:val="24"/>
          <w:szCs w:val="24"/>
        </w:rPr>
        <w:t>и</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но</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а</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однако</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зато</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да</w:t>
      </w:r>
      <w:r w:rsidRPr="00D91271">
        <w:rPr>
          <w:rFonts w:ascii="Times New Roman" w:hAnsi="Times New Roman" w:cs="Times New Roman"/>
          <w:color w:val="auto"/>
          <w:sz w:val="24"/>
          <w:szCs w:val="24"/>
        </w:rPr>
        <w:t>.</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Предложения с прямой речью.</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lastRenderedPageBreak/>
        <w:t>Пунктуационное оформление предложений с прямой речью.</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Диалог.</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Пунктуационное оформление диалога на письме.</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Пунктуация как раздел лингвистики. </w:t>
      </w:r>
    </w:p>
    <w:p w:rsidR="006016C5" w:rsidRPr="00D91271" w:rsidRDefault="006016C5" w:rsidP="006016C5">
      <w:pPr>
        <w:spacing w:after="0" w:line="240" w:lineRule="auto"/>
        <w:ind w:left="567" w:firstLine="709"/>
        <w:rPr>
          <w:rFonts w:cs="Times New Roman"/>
          <w:sz w:val="24"/>
          <w:szCs w:val="24"/>
        </w:rPr>
      </w:pPr>
    </w:p>
    <w:p w:rsidR="006016C5" w:rsidRPr="00D91271" w:rsidRDefault="006016C5" w:rsidP="006016C5">
      <w:pPr>
        <w:spacing w:after="0" w:line="240" w:lineRule="auto"/>
        <w:ind w:left="567" w:firstLine="709"/>
        <w:rPr>
          <w:rFonts w:eastAsia="Arial Unicode MS" w:cs="Times New Roman"/>
          <w:kern w:val="1"/>
          <w:sz w:val="24"/>
          <w:szCs w:val="24"/>
          <w:lang w:eastAsia="en-US"/>
        </w:rPr>
      </w:pPr>
    </w:p>
    <w:p w:rsidR="006016C5" w:rsidRPr="00CF03C3" w:rsidRDefault="006016C5" w:rsidP="006016C5">
      <w:pPr>
        <w:pStyle w:val="a9"/>
        <w:spacing w:line="240" w:lineRule="auto"/>
        <w:ind w:left="567" w:firstLine="709"/>
        <w:jc w:val="left"/>
        <w:rPr>
          <w:caps w:val="0"/>
          <w:color w:val="auto"/>
        </w:rPr>
      </w:pPr>
      <w:r w:rsidRPr="00CF03C3">
        <w:rPr>
          <w:caps w:val="0"/>
          <w:color w:val="auto"/>
        </w:rPr>
        <w:t>ПЛАНИРУЕМЫЕ РЕЗУЛЬТАТЫ ОСВОЕНИЯ УЧЕБНОГО ПРЕДМЕТА «РУССКИЙ ЯЗЫК» НА УРОВНЕ ОСНОВНОГО ОБЩЕГО ОБРАЗОВАНИЯ»</w:t>
      </w:r>
    </w:p>
    <w:p w:rsidR="006016C5" w:rsidRPr="00CF03C3" w:rsidRDefault="006016C5" w:rsidP="006016C5">
      <w:pPr>
        <w:spacing w:after="0" w:line="240" w:lineRule="auto"/>
        <w:ind w:left="567" w:firstLine="709"/>
        <w:rPr>
          <w:rFonts w:eastAsia="Times New Roman" w:cs="Times New Roman"/>
          <w:b/>
          <w:caps/>
          <w:szCs w:val="28"/>
        </w:rPr>
      </w:pPr>
    </w:p>
    <w:p w:rsidR="006016C5" w:rsidRPr="00D91271" w:rsidRDefault="006016C5" w:rsidP="006016C5">
      <w:pPr>
        <w:spacing w:after="0" w:line="240" w:lineRule="auto"/>
        <w:ind w:left="567" w:firstLine="709"/>
        <w:jc w:val="both"/>
        <w:rPr>
          <w:rFonts w:eastAsia="Times New Roman" w:cs="Times New Roman"/>
          <w:b/>
          <w:caps/>
          <w:sz w:val="24"/>
          <w:szCs w:val="24"/>
        </w:rPr>
      </w:pPr>
      <w:r w:rsidRPr="00D91271">
        <w:rPr>
          <w:rFonts w:eastAsia="Times New Roman" w:cs="Times New Roman"/>
          <w:b/>
          <w:caps/>
          <w:sz w:val="24"/>
          <w:szCs w:val="24"/>
        </w:rPr>
        <w:t>Личностные результаты:</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овладение языковой культурой как средством познания мира;</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понимание русского языка как одной из основных национально-культурных ценностей русского народа;</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осознание эстетической ценности русского языка;</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уважительное отношение к родному языку, гордость за него потребность сохранить чистоту русского языка как явление национальной культуры;</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формирование мотивации к обучению и целенаправленной познавательной деятельности;</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стремление к речевому самосовершенствованию;</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формирование умений продуктивной коммуникации со сверстниками и взрослыми в ходе образовательной деятельности;</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 xml:space="preserve">умение ориентироваться в требованиях и правилах проведения промежуточной и итоговой аттестации; </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способность к самооценке на основе наблюдения за собственной речью.</w:t>
      </w:r>
    </w:p>
    <w:p w:rsidR="006016C5" w:rsidRPr="00D91271" w:rsidRDefault="006016C5" w:rsidP="006016C5">
      <w:pPr>
        <w:spacing w:after="0" w:line="240" w:lineRule="auto"/>
        <w:ind w:left="567" w:firstLine="709"/>
        <w:jc w:val="both"/>
        <w:rPr>
          <w:rFonts w:eastAsia="Times New Roman" w:cs="Times New Roman"/>
          <w:b/>
          <w:sz w:val="24"/>
          <w:szCs w:val="24"/>
        </w:rPr>
      </w:pPr>
    </w:p>
    <w:p w:rsidR="006016C5" w:rsidRPr="00D91271" w:rsidRDefault="006016C5" w:rsidP="006016C5">
      <w:pPr>
        <w:spacing w:after="0" w:line="240" w:lineRule="auto"/>
        <w:ind w:left="567" w:firstLine="709"/>
        <w:jc w:val="both"/>
        <w:rPr>
          <w:rFonts w:eastAsia="Times New Roman" w:cs="Times New Roman"/>
          <w:b/>
          <w:sz w:val="24"/>
          <w:szCs w:val="24"/>
        </w:rPr>
      </w:pPr>
      <w:r w:rsidRPr="00D91271">
        <w:rPr>
          <w:rFonts w:eastAsia="Times New Roman" w:cs="Times New Roman"/>
          <w:b/>
          <w:sz w:val="24"/>
          <w:szCs w:val="24"/>
        </w:rPr>
        <w:t>МЕТАПРЕДМЕТНЫЕ РЕЗУЛЬТАТЫ</w:t>
      </w:r>
    </w:p>
    <w:p w:rsidR="006016C5" w:rsidRPr="00D91271" w:rsidRDefault="006016C5" w:rsidP="006016C5">
      <w:pPr>
        <w:spacing w:after="0" w:line="240" w:lineRule="auto"/>
        <w:ind w:left="567" w:firstLine="709"/>
        <w:jc w:val="both"/>
        <w:rPr>
          <w:rFonts w:eastAsia="Times New Roman" w:cs="Times New Roman"/>
          <w:b/>
          <w:i/>
          <w:sz w:val="24"/>
          <w:szCs w:val="24"/>
        </w:rPr>
      </w:pPr>
      <w:r w:rsidRPr="00D91271">
        <w:rPr>
          <w:rFonts w:eastAsia="Times New Roman" w:cs="Times New Roman"/>
          <w:b/>
          <w:i/>
          <w:sz w:val="24"/>
          <w:szCs w:val="24"/>
        </w:rPr>
        <w:t>Овладение универсальными учебными познавательными действиями:</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выявлять и характеризовать существенные признаки различных языковых явлений (грамматических категорий, морфологического состава и т.п.);</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устанавливать причинно-следственные связи при применении правил русского языка;</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применять и создавать схемы для решения учебных задач при овладении предметом;</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пользоваться словарями и другими поисковыми системами.</w:t>
      </w:r>
    </w:p>
    <w:p w:rsidR="006016C5" w:rsidRPr="00D91271" w:rsidRDefault="006016C5" w:rsidP="006016C5">
      <w:pPr>
        <w:pStyle w:val="a9"/>
        <w:spacing w:line="240" w:lineRule="auto"/>
        <w:ind w:left="567" w:firstLine="709"/>
        <w:rPr>
          <w:rFonts w:eastAsia="Times New Roman"/>
          <w:b/>
          <w:i/>
          <w:caps w:val="0"/>
          <w:color w:val="auto"/>
          <w:kern w:val="28"/>
          <w:sz w:val="24"/>
          <w:szCs w:val="24"/>
        </w:rPr>
      </w:pPr>
      <w:r w:rsidRPr="00D91271">
        <w:rPr>
          <w:rFonts w:eastAsia="Times New Roman"/>
          <w:b/>
          <w:i/>
          <w:caps w:val="0"/>
          <w:color w:val="auto"/>
          <w:kern w:val="28"/>
          <w:sz w:val="24"/>
          <w:szCs w:val="24"/>
        </w:rPr>
        <w:t>Овладение универсальными учебными коммуникативными действиями</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организовывать учебное сотрудничество и совместную деятельность с учителем и сверстниками;</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оценивать качество своего вклада в общий продукт (например, при написании коллективного сочинения, изложения);</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lastRenderedPageBreak/>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выступать перед аудиторией сверстников с небольшими сообщениями, докладами.</w:t>
      </w:r>
    </w:p>
    <w:p w:rsidR="006016C5" w:rsidRPr="00D91271" w:rsidRDefault="006016C5" w:rsidP="006016C5">
      <w:pPr>
        <w:spacing w:after="0" w:line="240" w:lineRule="auto"/>
        <w:ind w:left="567" w:firstLine="709"/>
        <w:jc w:val="both"/>
        <w:rPr>
          <w:rFonts w:eastAsia="Times New Roman" w:cs="Times New Roman"/>
          <w:b/>
          <w:i/>
          <w:sz w:val="24"/>
          <w:szCs w:val="24"/>
        </w:rPr>
      </w:pPr>
      <w:r w:rsidRPr="00D91271">
        <w:rPr>
          <w:rFonts w:eastAsia="Times New Roman" w:cs="Times New Roman"/>
          <w:b/>
          <w:i/>
          <w:sz w:val="24"/>
          <w:szCs w:val="24"/>
        </w:rPr>
        <w:t>Овладение универсальными учебными регулятивными действиями:</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самостоятельно определять цели своего обучения русскому языку, ставить и формулировать для себя новые задачи в процессе его усвоения;</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владеть основами самооценки при выполнении учебных заданий по русскому языку;</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осуществлять контроль своей деятельности в процессе достижения результата;</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регулировать способ выражения эмоций;</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осознанно относиться к другому человеку и его мнению;</w:t>
      </w:r>
    </w:p>
    <w:p w:rsidR="006016C5" w:rsidRPr="00D91271" w:rsidRDefault="006016C5" w:rsidP="006016C5">
      <w:pPr>
        <w:pStyle w:val="a9"/>
        <w:spacing w:line="240" w:lineRule="auto"/>
        <w:ind w:left="567" w:firstLine="709"/>
        <w:rPr>
          <w:caps w:val="0"/>
          <w:color w:val="auto"/>
          <w:sz w:val="24"/>
          <w:szCs w:val="24"/>
        </w:rPr>
      </w:pPr>
      <w:r w:rsidRPr="00D91271">
        <w:rPr>
          <w:caps w:val="0"/>
          <w:color w:val="auto"/>
          <w:sz w:val="24"/>
          <w:szCs w:val="24"/>
        </w:rPr>
        <w:t>признавать свое и чужое право на ошибку.</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p>
    <w:p w:rsidR="006016C5" w:rsidRPr="00D91271" w:rsidRDefault="006016C5" w:rsidP="006016C5">
      <w:pPr>
        <w:pStyle w:val="a9"/>
        <w:spacing w:line="240" w:lineRule="auto"/>
        <w:ind w:left="567" w:firstLine="709"/>
        <w:rPr>
          <w:rFonts w:eastAsia="Times New Roman"/>
          <w:b/>
          <w:caps w:val="0"/>
          <w:color w:val="auto"/>
          <w:kern w:val="28"/>
          <w:sz w:val="24"/>
          <w:szCs w:val="24"/>
        </w:rPr>
      </w:pPr>
      <w:r w:rsidRPr="00D91271">
        <w:rPr>
          <w:rFonts w:eastAsia="Times New Roman"/>
          <w:b/>
          <w:caps w:val="0"/>
          <w:color w:val="auto"/>
          <w:kern w:val="28"/>
          <w:sz w:val="24"/>
          <w:szCs w:val="24"/>
        </w:rPr>
        <w:t>ПРЕДМЕТНЫЕ РЕЗУЛЬТАТЫ</w:t>
      </w:r>
    </w:p>
    <w:p w:rsidR="006016C5" w:rsidRPr="00D91271" w:rsidRDefault="006016C5" w:rsidP="006016C5">
      <w:pPr>
        <w:pStyle w:val="a9"/>
        <w:spacing w:line="240" w:lineRule="auto"/>
        <w:ind w:left="567" w:firstLine="709"/>
        <w:rPr>
          <w:b/>
          <w:caps w:val="0"/>
          <w:color w:val="auto"/>
          <w:kern w:val="28"/>
          <w:sz w:val="24"/>
          <w:szCs w:val="24"/>
        </w:rPr>
      </w:pPr>
      <w:r w:rsidRPr="00D91271">
        <w:rPr>
          <w:rFonts w:eastAsia="Times New Roman"/>
          <w:caps w:val="0"/>
          <w:color w:val="auto"/>
          <w:kern w:val="28"/>
          <w:sz w:val="24"/>
          <w:szCs w:val="24"/>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6016C5" w:rsidRPr="00D91271" w:rsidRDefault="006016C5" w:rsidP="006016C5">
      <w:pPr>
        <w:pStyle w:val="a9"/>
        <w:spacing w:line="240" w:lineRule="auto"/>
        <w:ind w:left="567" w:firstLine="709"/>
        <w:rPr>
          <w:rFonts w:eastAsia="Times New Roman"/>
          <w:caps w:val="0"/>
          <w:color w:val="auto"/>
          <w:kern w:val="28"/>
          <w:sz w:val="24"/>
          <w:szCs w:val="24"/>
        </w:rPr>
      </w:pPr>
    </w:p>
    <w:p w:rsidR="006016C5" w:rsidRPr="00D91271" w:rsidRDefault="006016C5" w:rsidP="006016C5">
      <w:pPr>
        <w:spacing w:after="0" w:line="240" w:lineRule="auto"/>
        <w:ind w:left="567"/>
        <w:jc w:val="both"/>
        <w:rPr>
          <w:rFonts w:cs="Times New Roman"/>
          <w:b/>
          <w:sz w:val="24"/>
          <w:szCs w:val="24"/>
        </w:rPr>
      </w:pPr>
      <w:r w:rsidRPr="00D91271">
        <w:rPr>
          <w:rFonts w:cs="Times New Roman"/>
          <w:b/>
          <w:sz w:val="24"/>
          <w:szCs w:val="24"/>
        </w:rPr>
        <w:t>5 КЛАСС</w:t>
      </w:r>
    </w:p>
    <w:p w:rsidR="006016C5" w:rsidRPr="00D91271" w:rsidRDefault="006016C5" w:rsidP="006016C5">
      <w:pPr>
        <w:pStyle w:val="a9"/>
        <w:spacing w:line="240" w:lineRule="auto"/>
        <w:ind w:left="567" w:firstLine="709"/>
        <w:rPr>
          <w:color w:val="auto"/>
          <w:sz w:val="24"/>
          <w:szCs w:val="24"/>
        </w:rPr>
      </w:pPr>
    </w:p>
    <w:p w:rsidR="006016C5" w:rsidRPr="00D91271" w:rsidRDefault="006016C5" w:rsidP="006016C5">
      <w:pPr>
        <w:spacing w:after="0" w:line="240" w:lineRule="auto"/>
        <w:ind w:left="567" w:firstLine="709"/>
        <w:rPr>
          <w:rFonts w:cs="Times New Roman"/>
          <w:b/>
          <w:sz w:val="24"/>
          <w:szCs w:val="24"/>
        </w:rPr>
      </w:pPr>
      <w:r w:rsidRPr="00D91271">
        <w:rPr>
          <w:rFonts w:cs="Times New Roman"/>
          <w:b/>
          <w:sz w:val="24"/>
          <w:szCs w:val="24"/>
        </w:rPr>
        <w:t>Общие сведения о языке</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Осознавать богатство и выразительность русского языка, приводить примеры с направляющей помощью педагога.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p>
    <w:p w:rsidR="006016C5" w:rsidRPr="00D91271" w:rsidRDefault="006016C5" w:rsidP="006016C5">
      <w:pPr>
        <w:spacing w:after="0" w:line="240" w:lineRule="auto"/>
        <w:ind w:left="567" w:firstLine="709"/>
        <w:rPr>
          <w:rFonts w:cs="Times New Roman"/>
          <w:b/>
          <w:sz w:val="24"/>
          <w:szCs w:val="24"/>
        </w:rPr>
      </w:pPr>
      <w:r w:rsidRPr="00D91271">
        <w:rPr>
          <w:rFonts w:cs="Times New Roman"/>
          <w:b/>
          <w:sz w:val="24"/>
          <w:szCs w:val="24"/>
        </w:rPr>
        <w:t>Язык и речь</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Характеризовать различия между устной и письменной</w:t>
      </w:r>
      <w:r w:rsidRPr="00D91271">
        <w:rPr>
          <w:rFonts w:ascii="Times New Roman" w:hAnsi="Times New Roman" w:cs="Times New Roman"/>
          <w:color w:val="auto"/>
          <w:sz w:val="24"/>
          <w:szCs w:val="24"/>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color w:val="auto"/>
          <w:sz w:val="24"/>
          <w:szCs w:val="24"/>
        </w:rPr>
        <w:t xml:space="preserve">Создавать устные монологические высказывания по вопросному плану объёмом не менее 5 предложений на основе жизненных наблюдений, </w:t>
      </w:r>
      <w:r w:rsidRPr="00D91271">
        <w:rPr>
          <w:rFonts w:ascii="Times New Roman" w:hAnsi="Times New Roman" w:cs="Times New Roman"/>
          <w:i/>
          <w:color w:val="auto"/>
          <w:sz w:val="24"/>
          <w:szCs w:val="24"/>
        </w:rPr>
        <w:t xml:space="preserve">чтения </w:t>
      </w:r>
      <w:r w:rsidRPr="00D91271">
        <w:rPr>
          <w:rFonts w:ascii="Times New Roman" w:hAnsi="Times New Roman" w:cs="Times New Roman"/>
          <w:i/>
          <w:color w:val="auto"/>
          <w:sz w:val="24"/>
          <w:szCs w:val="24"/>
        </w:rPr>
        <w:lastRenderedPageBreak/>
        <w:t>научно-учебной, художественной и научно-популярной литературы</w:t>
      </w:r>
      <w:r w:rsidRPr="00D91271">
        <w:rPr>
          <w:rStyle w:val="a6"/>
          <w:rFonts w:ascii="Times New Roman" w:hAnsi="Times New Roman" w:cs="Times New Roman"/>
          <w:i/>
          <w:color w:val="auto"/>
          <w:sz w:val="24"/>
          <w:szCs w:val="24"/>
        </w:rPr>
        <w:footnoteReference w:id="3"/>
      </w:r>
      <w:r w:rsidRPr="00D91271">
        <w:rPr>
          <w:rFonts w:ascii="Times New Roman" w:hAnsi="Times New Roman" w:cs="Times New Roman"/>
          <w:i/>
          <w:color w:val="auto"/>
          <w:sz w:val="24"/>
          <w:szCs w:val="24"/>
        </w:rPr>
        <w:t>.</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Владеть различными видами аудирования: </w:t>
      </w:r>
      <w:r w:rsidRPr="00D91271">
        <w:rPr>
          <w:rFonts w:ascii="Times New Roman" w:hAnsi="Times New Roman" w:cs="Times New Roman"/>
          <w:i/>
          <w:color w:val="auto"/>
          <w:sz w:val="24"/>
          <w:szCs w:val="24"/>
        </w:rPr>
        <w:t>выборочным,</w:t>
      </w:r>
      <w:r w:rsidRPr="00D91271">
        <w:rPr>
          <w:rFonts w:ascii="Times New Roman" w:hAnsi="Times New Roman" w:cs="Times New Roman"/>
          <w:color w:val="auto"/>
          <w:sz w:val="24"/>
          <w:szCs w:val="24"/>
        </w:rPr>
        <w:t xml:space="preserve"> ознакомительным, </w:t>
      </w:r>
      <w:r w:rsidRPr="00D91271">
        <w:rPr>
          <w:rFonts w:ascii="Times New Roman" w:hAnsi="Times New Roman" w:cs="Times New Roman"/>
          <w:i/>
          <w:color w:val="auto"/>
          <w:sz w:val="24"/>
          <w:szCs w:val="24"/>
        </w:rPr>
        <w:t>детальным</w:t>
      </w:r>
      <w:r w:rsidRPr="00D91271">
        <w:rPr>
          <w:rFonts w:ascii="Times New Roman" w:hAnsi="Times New Roman" w:cs="Times New Roman"/>
          <w:color w:val="auto"/>
          <w:sz w:val="24"/>
          <w:szCs w:val="24"/>
        </w:rPr>
        <w:t xml:space="preserve"> – научно-учебных и художественных текстов различных функционально-смысловых типов речи.</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Владеть различными видами чтения: ознакомительным, поисковым.</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Устно пересказывать прочитанный или прослушанный текст объёмом не менее  90 слов.</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100 слов).</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p>
    <w:p w:rsidR="006016C5" w:rsidRPr="00D91271" w:rsidRDefault="006016C5" w:rsidP="006016C5">
      <w:pPr>
        <w:spacing w:after="0" w:line="240" w:lineRule="auto"/>
        <w:ind w:left="567" w:firstLine="709"/>
        <w:rPr>
          <w:rFonts w:cs="Times New Roman"/>
          <w:b/>
          <w:sz w:val="24"/>
          <w:szCs w:val="24"/>
        </w:rPr>
      </w:pPr>
      <w:r w:rsidRPr="00D91271">
        <w:rPr>
          <w:rFonts w:cs="Times New Roman"/>
          <w:b/>
          <w:sz w:val="24"/>
          <w:szCs w:val="24"/>
        </w:rPr>
        <w:t xml:space="preserve">Текст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D91271">
        <w:rPr>
          <w:rFonts w:ascii="Times New Roman" w:hAnsi="Times New Roman" w:cs="Times New Roman"/>
          <w:color w:val="auto"/>
          <w:sz w:val="24"/>
          <w:szCs w:val="24"/>
        </w:rPr>
        <w:softHyphen/>
        <w:t>ционально-смысловому типу речи.</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Применять знание основных признаков текста (повествование) в практике его создания по вопросному плану.</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Создавать тексты-повествования с опорой на жизненный и читательский опыт по вопросному плану; тексты с опорой на сюжетную картину (в том числе </w:t>
      </w:r>
      <w:r w:rsidRPr="00D91271">
        <w:rPr>
          <w:rFonts w:ascii="Times New Roman" w:hAnsi="Times New Roman" w:cs="Times New Roman"/>
          <w:color w:val="auto"/>
          <w:sz w:val="24"/>
          <w:szCs w:val="24"/>
        </w:rPr>
        <w:lastRenderedPageBreak/>
        <w:t>сочинения-миниатюры объёмом 3 и более предложений; сочинения объёмом не менее 60 слов по развёрнутому плану).</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Восстанавливать деформированный текст; осуществлять корректировку восстановленного текста с опорой на образец.  </w:t>
      </w:r>
    </w:p>
    <w:p w:rsidR="006016C5" w:rsidRPr="00D91271" w:rsidRDefault="006016C5" w:rsidP="006016C5">
      <w:pPr>
        <w:pStyle w:val="body"/>
        <w:spacing w:line="240" w:lineRule="auto"/>
        <w:ind w:left="567" w:firstLine="709"/>
        <w:rPr>
          <w:rFonts w:ascii="Times New Roman" w:hAnsi="Times New Roman" w:cs="Times New Roman"/>
          <w:color w:val="auto"/>
          <w:spacing w:val="-4"/>
          <w:sz w:val="24"/>
          <w:szCs w:val="24"/>
        </w:rPr>
      </w:pPr>
      <w:r w:rsidRPr="00D91271">
        <w:rPr>
          <w:rFonts w:ascii="Times New Roman" w:hAnsi="Times New Roman" w:cs="Times New Roman"/>
          <w:color w:val="auto"/>
          <w:spacing w:val="-4"/>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016C5" w:rsidRPr="00D91271" w:rsidRDefault="006016C5" w:rsidP="006016C5">
      <w:pPr>
        <w:pStyle w:val="body"/>
        <w:spacing w:line="240" w:lineRule="auto"/>
        <w:ind w:left="567" w:firstLine="709"/>
        <w:rPr>
          <w:rFonts w:ascii="Times New Roman" w:hAnsi="Times New Roman" w:cs="Times New Roman"/>
          <w:color w:val="auto"/>
          <w:spacing w:val="-3"/>
          <w:sz w:val="24"/>
          <w:szCs w:val="24"/>
        </w:rPr>
      </w:pPr>
      <w:r w:rsidRPr="00D91271">
        <w:rPr>
          <w:rFonts w:ascii="Times New Roman" w:hAnsi="Times New Roman" w:cs="Times New Roman"/>
          <w:color w:val="auto"/>
          <w:spacing w:val="-3"/>
          <w:sz w:val="24"/>
          <w:szCs w:val="24"/>
        </w:rPr>
        <w:t>Представлять сообщение на заданную тему в виде презентации.</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p>
    <w:p w:rsidR="006016C5" w:rsidRPr="00D91271" w:rsidRDefault="006016C5" w:rsidP="006016C5">
      <w:pPr>
        <w:spacing w:after="0" w:line="240" w:lineRule="auto"/>
        <w:ind w:left="567" w:firstLine="709"/>
        <w:rPr>
          <w:rFonts w:cs="Times New Roman"/>
          <w:b/>
          <w:sz w:val="24"/>
          <w:szCs w:val="24"/>
        </w:rPr>
      </w:pPr>
      <w:r w:rsidRPr="00D91271">
        <w:rPr>
          <w:rFonts w:cs="Times New Roman"/>
          <w:b/>
          <w:sz w:val="24"/>
          <w:szCs w:val="24"/>
        </w:rPr>
        <w:t>Функциональные разновидности языка</w:t>
      </w:r>
    </w:p>
    <w:p w:rsidR="006016C5" w:rsidRPr="00D91271" w:rsidRDefault="006016C5" w:rsidP="006016C5">
      <w:pPr>
        <w:pStyle w:val="body"/>
        <w:spacing w:line="240" w:lineRule="auto"/>
        <w:ind w:left="567" w:firstLine="709"/>
        <w:rPr>
          <w:rFonts w:ascii="Times New Roman" w:hAnsi="Times New Roman" w:cs="Times New Roman"/>
          <w:color w:val="auto"/>
          <w:spacing w:val="-2"/>
          <w:sz w:val="24"/>
          <w:szCs w:val="24"/>
        </w:rPr>
      </w:pPr>
      <w:r w:rsidRPr="00D91271">
        <w:rPr>
          <w:rFonts w:ascii="Times New Roman" w:hAnsi="Times New Roman" w:cs="Times New Roman"/>
          <w:color w:val="auto"/>
          <w:spacing w:val="-2"/>
          <w:sz w:val="24"/>
          <w:szCs w:val="24"/>
        </w:rPr>
        <w:t>Иметь общее представление об особенностях разговорной речи, функциональных стилей, языка художественной литературы.</w:t>
      </w:r>
    </w:p>
    <w:p w:rsidR="006016C5" w:rsidRPr="00D91271" w:rsidRDefault="006016C5" w:rsidP="006016C5">
      <w:pPr>
        <w:pStyle w:val="body"/>
        <w:spacing w:line="240" w:lineRule="auto"/>
        <w:ind w:left="567" w:firstLine="709"/>
        <w:rPr>
          <w:rFonts w:ascii="Times New Roman" w:hAnsi="Times New Roman" w:cs="Times New Roman"/>
          <w:color w:val="auto"/>
          <w:spacing w:val="-2"/>
          <w:sz w:val="24"/>
          <w:szCs w:val="24"/>
        </w:rPr>
      </w:pPr>
    </w:p>
    <w:p w:rsidR="006016C5" w:rsidRPr="00D91271" w:rsidRDefault="006016C5" w:rsidP="006016C5">
      <w:pPr>
        <w:spacing w:after="0" w:line="240" w:lineRule="auto"/>
        <w:ind w:left="567" w:firstLine="709"/>
        <w:rPr>
          <w:rFonts w:cs="Times New Roman"/>
          <w:b/>
          <w:caps/>
          <w:sz w:val="24"/>
          <w:szCs w:val="24"/>
        </w:rPr>
      </w:pPr>
      <w:r w:rsidRPr="00D91271">
        <w:rPr>
          <w:rFonts w:cs="Times New Roman"/>
          <w:b/>
          <w:caps/>
          <w:sz w:val="24"/>
          <w:szCs w:val="24"/>
        </w:rPr>
        <w:t>Система языка</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Фонетика. Графика. Орфоэпия</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Характеризовать звуки с использованием визуальной опоры; понимать различие между звуком и буквой, характеризовать систему звуков.</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Проводить фонетический разбор слова по алгоритму.</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Использовать знания по фонетике, графике и орфоэпии в практике произношения и правописания слов.</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b/>
          <w:bCs/>
          <w:color w:val="auto"/>
          <w:sz w:val="24"/>
          <w:szCs w:val="24"/>
        </w:rPr>
        <w:t>Орфография</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Распознавать изученные орфограммы.</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D91271">
        <w:rPr>
          <w:rFonts w:ascii="Times New Roman" w:hAnsi="Times New Roman" w:cs="Times New Roman"/>
          <w:b/>
          <w:bCs/>
          <w:i/>
          <w:iCs/>
          <w:color w:val="auto"/>
          <w:sz w:val="24"/>
          <w:szCs w:val="24"/>
        </w:rPr>
        <w:t>ъ</w:t>
      </w:r>
      <w:r w:rsidRPr="00D91271">
        <w:rPr>
          <w:rFonts w:ascii="Times New Roman" w:hAnsi="Times New Roman" w:cs="Times New Roman"/>
          <w:color w:val="auto"/>
          <w:sz w:val="24"/>
          <w:szCs w:val="24"/>
        </w:rPr>
        <w:t xml:space="preserve"> и </w:t>
      </w:r>
      <w:r w:rsidRPr="00D91271">
        <w:rPr>
          <w:rFonts w:ascii="Times New Roman" w:hAnsi="Times New Roman" w:cs="Times New Roman"/>
          <w:b/>
          <w:bCs/>
          <w:i/>
          <w:iCs/>
          <w:color w:val="auto"/>
          <w:sz w:val="24"/>
          <w:szCs w:val="24"/>
        </w:rPr>
        <w:t>ь</w:t>
      </w:r>
      <w:r w:rsidRPr="00D91271">
        <w:rPr>
          <w:rFonts w:ascii="Times New Roman" w:hAnsi="Times New Roman" w:cs="Times New Roman"/>
          <w:color w:val="auto"/>
          <w:sz w:val="24"/>
          <w:szCs w:val="24"/>
        </w:rPr>
        <w:t>).</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Лексикология</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Распознавать однозначные и многозначные слова, различать прямое и переносное значения слова.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Распознавать синонимы, антонимы, омонимы; различать многозначные слова и омонимы; уметь правильно употреблять слова-паронимы.</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Характеризовать тематические группы слов, родовые и видовые понятия.</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Проводить лексический анализ слов (в рамках изученного).</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color w:val="auto"/>
          <w:sz w:val="24"/>
          <w:szCs w:val="24"/>
        </w:rPr>
        <w:t>Уметь пользоваться лексическими словарями (толковым словарём, словарями синонимов, антонимов, омонимов, паро</w:t>
      </w:r>
      <w:r w:rsidRPr="00D91271">
        <w:rPr>
          <w:rFonts w:ascii="Times New Roman" w:hAnsi="Times New Roman" w:cs="Times New Roman"/>
          <w:color w:val="auto"/>
          <w:sz w:val="24"/>
          <w:szCs w:val="24"/>
        </w:rPr>
        <w:softHyphen/>
        <w:t>нимов).</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Морфемика. Орфография</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Характеризовать морфему как минимальную значимую единицу языка.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Распознавать морфемы в слове (корень, приставку, суффикс, окончание), выделять основу слова.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Проводить морфемный разбор слов по алгоритму.</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Применять знания по морфемике при выполнении языкового анализа различных видов (при решении практико-ориентированных учебных задач) и в </w:t>
      </w:r>
      <w:r w:rsidRPr="00D91271">
        <w:rPr>
          <w:rFonts w:ascii="Times New Roman" w:hAnsi="Times New Roman" w:cs="Times New Roman"/>
          <w:color w:val="auto"/>
          <w:sz w:val="24"/>
          <w:szCs w:val="24"/>
        </w:rPr>
        <w:lastRenderedPageBreak/>
        <w:t>практике правописания неизменяемых приставок и приставок на -</w:t>
      </w:r>
      <w:r w:rsidRPr="00D91271">
        <w:rPr>
          <w:rStyle w:val="ab"/>
          <w:rFonts w:ascii="Times New Roman" w:hAnsi="Times New Roman" w:cs="Times New Roman"/>
          <w:bCs/>
          <w:iCs/>
          <w:color w:val="auto"/>
          <w:sz w:val="24"/>
          <w:szCs w:val="24"/>
        </w:rPr>
        <w:t>з</w:t>
      </w:r>
      <w:r w:rsidRPr="00D91271">
        <w:rPr>
          <w:rFonts w:ascii="Times New Roman" w:hAnsi="Times New Roman" w:cs="Times New Roman"/>
          <w:color w:val="auto"/>
          <w:sz w:val="24"/>
          <w:szCs w:val="24"/>
        </w:rPr>
        <w:t xml:space="preserve"> (-</w:t>
      </w:r>
      <w:r w:rsidRPr="00D91271">
        <w:rPr>
          <w:rStyle w:val="ab"/>
          <w:rFonts w:ascii="Times New Roman" w:hAnsi="Times New Roman" w:cs="Times New Roman"/>
          <w:bCs/>
          <w:iCs/>
          <w:color w:val="auto"/>
          <w:sz w:val="24"/>
          <w:szCs w:val="24"/>
        </w:rPr>
        <w:t>с</w:t>
      </w:r>
      <w:r w:rsidRPr="00D91271">
        <w:rPr>
          <w:rFonts w:ascii="Times New Roman" w:hAnsi="Times New Roman" w:cs="Times New Roman"/>
          <w:color w:val="auto"/>
          <w:sz w:val="24"/>
          <w:szCs w:val="24"/>
        </w:rPr>
        <w:t xml:space="preserve">); </w:t>
      </w:r>
      <w:r w:rsidRPr="00D91271">
        <w:rPr>
          <w:rStyle w:val="ab"/>
          <w:rFonts w:ascii="Times New Roman" w:hAnsi="Times New Roman" w:cs="Times New Roman"/>
          <w:bCs/>
          <w:iCs/>
          <w:color w:val="auto"/>
          <w:sz w:val="24"/>
          <w:szCs w:val="24"/>
        </w:rPr>
        <w:t>ы</w:t>
      </w:r>
      <w:r w:rsidRPr="00D91271">
        <w:rPr>
          <w:rFonts w:ascii="Times New Roman" w:hAnsi="Times New Roman" w:cs="Times New Roman"/>
          <w:color w:val="auto"/>
          <w:sz w:val="24"/>
          <w:szCs w:val="24"/>
        </w:rPr>
        <w:t xml:space="preserve"> — </w:t>
      </w:r>
      <w:r w:rsidRPr="00D91271">
        <w:rPr>
          <w:rStyle w:val="ab"/>
          <w:rFonts w:ascii="Times New Roman" w:hAnsi="Times New Roman" w:cs="Times New Roman"/>
          <w:bCs/>
          <w:iCs/>
          <w:color w:val="auto"/>
          <w:sz w:val="24"/>
          <w:szCs w:val="24"/>
        </w:rPr>
        <w:t>и</w:t>
      </w:r>
      <w:r w:rsidRPr="00D91271">
        <w:rPr>
          <w:rFonts w:ascii="Times New Roman" w:hAnsi="Times New Roman" w:cs="Times New Roman"/>
          <w:color w:val="auto"/>
          <w:sz w:val="24"/>
          <w:szCs w:val="24"/>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D91271">
        <w:rPr>
          <w:rStyle w:val="ab"/>
          <w:rFonts w:ascii="Times New Roman" w:hAnsi="Times New Roman" w:cs="Times New Roman"/>
          <w:bCs/>
          <w:iCs/>
          <w:color w:val="auto"/>
          <w:sz w:val="24"/>
          <w:szCs w:val="24"/>
        </w:rPr>
        <w:t>ё</w:t>
      </w:r>
      <w:r w:rsidRPr="00D91271">
        <w:rPr>
          <w:rFonts w:ascii="Times New Roman" w:hAnsi="Times New Roman" w:cs="Times New Roman"/>
          <w:color w:val="auto"/>
          <w:sz w:val="24"/>
          <w:szCs w:val="24"/>
        </w:rPr>
        <w:t xml:space="preserve"> — </w:t>
      </w:r>
      <w:r w:rsidRPr="00D91271">
        <w:rPr>
          <w:rStyle w:val="ab"/>
          <w:rFonts w:ascii="Times New Roman" w:hAnsi="Times New Roman" w:cs="Times New Roman"/>
          <w:bCs/>
          <w:iCs/>
          <w:color w:val="auto"/>
          <w:sz w:val="24"/>
          <w:szCs w:val="24"/>
        </w:rPr>
        <w:t>о</w:t>
      </w:r>
      <w:r w:rsidRPr="00D91271">
        <w:rPr>
          <w:rFonts w:ascii="Times New Roman" w:hAnsi="Times New Roman" w:cs="Times New Roman"/>
          <w:color w:val="auto"/>
          <w:sz w:val="24"/>
          <w:szCs w:val="24"/>
        </w:rPr>
        <w:t xml:space="preserve"> после шипящих в корне слова; </w:t>
      </w:r>
      <w:r w:rsidRPr="00D91271">
        <w:rPr>
          <w:rFonts w:ascii="Times New Roman" w:hAnsi="Times New Roman" w:cs="Times New Roman"/>
          <w:b/>
          <w:bCs/>
          <w:i/>
          <w:iCs/>
          <w:color w:val="auto"/>
          <w:sz w:val="24"/>
          <w:szCs w:val="24"/>
        </w:rPr>
        <w:t>ы</w:t>
      </w:r>
      <w:r w:rsidRPr="00D91271">
        <w:rPr>
          <w:rFonts w:ascii="Times New Roman" w:hAnsi="Times New Roman" w:cs="Times New Roman"/>
          <w:color w:val="auto"/>
          <w:sz w:val="24"/>
          <w:szCs w:val="24"/>
        </w:rPr>
        <w:t xml:space="preserve"> — </w:t>
      </w:r>
      <w:r w:rsidRPr="00D91271">
        <w:rPr>
          <w:rFonts w:ascii="Times New Roman" w:hAnsi="Times New Roman" w:cs="Times New Roman"/>
          <w:b/>
          <w:bCs/>
          <w:i/>
          <w:iCs/>
          <w:color w:val="auto"/>
          <w:sz w:val="24"/>
          <w:szCs w:val="24"/>
        </w:rPr>
        <w:t>и</w:t>
      </w:r>
      <w:r w:rsidRPr="00D91271">
        <w:rPr>
          <w:rFonts w:ascii="Times New Roman" w:hAnsi="Times New Roman" w:cs="Times New Roman"/>
          <w:color w:val="auto"/>
          <w:sz w:val="24"/>
          <w:szCs w:val="24"/>
        </w:rPr>
        <w:t xml:space="preserve"> после </w:t>
      </w:r>
      <w:r w:rsidRPr="00D91271">
        <w:rPr>
          <w:rFonts w:ascii="Times New Roman" w:hAnsi="Times New Roman" w:cs="Times New Roman"/>
          <w:b/>
          <w:bCs/>
          <w:i/>
          <w:iCs/>
          <w:color w:val="auto"/>
          <w:sz w:val="24"/>
          <w:szCs w:val="24"/>
        </w:rPr>
        <w:t>ц</w:t>
      </w:r>
      <w:r w:rsidRPr="00D91271">
        <w:rPr>
          <w:rFonts w:ascii="Times New Roman" w:hAnsi="Times New Roman" w:cs="Times New Roman"/>
          <w:color w:val="auto"/>
          <w:sz w:val="24"/>
          <w:szCs w:val="24"/>
        </w:rPr>
        <w:t xml:space="preserve">. </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i/>
          <w:color w:val="auto"/>
          <w:sz w:val="24"/>
          <w:szCs w:val="24"/>
        </w:rPr>
        <w:t>Уместно использовать слова с суффиксами оценки в собственной речи.</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p>
    <w:p w:rsidR="00D91271" w:rsidRDefault="00D91271" w:rsidP="006016C5">
      <w:pPr>
        <w:spacing w:after="0" w:line="240" w:lineRule="auto"/>
        <w:ind w:left="567" w:firstLine="709"/>
        <w:rPr>
          <w:rFonts w:cs="Times New Roman"/>
          <w:b/>
          <w:sz w:val="24"/>
          <w:szCs w:val="24"/>
        </w:rPr>
      </w:pPr>
    </w:p>
    <w:p w:rsidR="006016C5" w:rsidRPr="00D91271" w:rsidRDefault="006016C5" w:rsidP="006016C5">
      <w:pPr>
        <w:spacing w:after="0" w:line="240" w:lineRule="auto"/>
        <w:ind w:left="567" w:firstLine="709"/>
        <w:rPr>
          <w:rFonts w:cs="Times New Roman"/>
          <w:b/>
          <w:sz w:val="24"/>
          <w:szCs w:val="24"/>
        </w:rPr>
      </w:pPr>
      <w:r w:rsidRPr="00D91271">
        <w:rPr>
          <w:rFonts w:cs="Times New Roman"/>
          <w:b/>
          <w:sz w:val="24"/>
          <w:szCs w:val="24"/>
        </w:rPr>
        <w:t>Морфология. Культура речи. Орфография</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Распознавать имена существительные, имена прилагательные, глаголы.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Имя существительное</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Определять лексико-грамматические разряды имён существительных по смысловой опоре.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Различать типы склонения имён существительных, выявлять разносклоняемые и несклоняемые имена существительные после совместного анализа.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Проводить морфологический разбор по алгоритму имён существительных.</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Соблюдать нормы правописания имён существительных: безударных окончаний; </w:t>
      </w:r>
      <w:r w:rsidRPr="00D91271">
        <w:rPr>
          <w:rFonts w:ascii="Times New Roman" w:hAnsi="Times New Roman" w:cs="Times New Roman"/>
          <w:b/>
          <w:bCs/>
          <w:i/>
          <w:iCs/>
          <w:color w:val="auto"/>
          <w:sz w:val="24"/>
          <w:szCs w:val="24"/>
        </w:rPr>
        <w:t>о</w:t>
      </w:r>
      <w:r w:rsidRPr="00D91271">
        <w:rPr>
          <w:rFonts w:ascii="Times New Roman" w:hAnsi="Times New Roman" w:cs="Times New Roman"/>
          <w:color w:val="auto"/>
          <w:sz w:val="24"/>
          <w:szCs w:val="24"/>
        </w:rPr>
        <w:t xml:space="preserve"> — </w:t>
      </w:r>
      <w:r w:rsidRPr="00D91271">
        <w:rPr>
          <w:rFonts w:ascii="Times New Roman" w:hAnsi="Times New Roman" w:cs="Times New Roman"/>
          <w:b/>
          <w:bCs/>
          <w:i/>
          <w:iCs/>
          <w:color w:val="auto"/>
          <w:sz w:val="24"/>
          <w:szCs w:val="24"/>
        </w:rPr>
        <w:t>е</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ё</w:t>
      </w:r>
      <w:r w:rsidRPr="00D91271">
        <w:rPr>
          <w:rFonts w:ascii="Times New Roman" w:hAnsi="Times New Roman" w:cs="Times New Roman"/>
          <w:color w:val="auto"/>
          <w:sz w:val="24"/>
          <w:szCs w:val="24"/>
        </w:rPr>
        <w:t xml:space="preserve">) после шипящих и </w:t>
      </w:r>
      <w:r w:rsidRPr="00D91271">
        <w:rPr>
          <w:rFonts w:ascii="Times New Roman" w:hAnsi="Times New Roman" w:cs="Times New Roman"/>
          <w:b/>
          <w:bCs/>
          <w:i/>
          <w:iCs/>
          <w:color w:val="auto"/>
          <w:sz w:val="24"/>
          <w:szCs w:val="24"/>
        </w:rPr>
        <w:t>ц</w:t>
      </w:r>
      <w:r w:rsidRPr="00D91271">
        <w:rPr>
          <w:rFonts w:ascii="Times New Roman" w:hAnsi="Times New Roman" w:cs="Times New Roman"/>
          <w:color w:val="auto"/>
          <w:sz w:val="24"/>
          <w:szCs w:val="24"/>
        </w:rPr>
        <w:t xml:space="preserve"> в суффиксах и окончаниях; суффиксов </w:t>
      </w:r>
      <w:r w:rsidRPr="00D91271">
        <w:rPr>
          <w:rFonts w:ascii="Times New Roman" w:hAnsi="Times New Roman" w:cs="Times New Roman"/>
          <w:b/>
          <w:bCs/>
          <w:color w:val="auto"/>
          <w:sz w:val="24"/>
          <w:szCs w:val="24"/>
        </w:rPr>
        <w:t>-</w:t>
      </w:r>
      <w:r w:rsidRPr="00D91271">
        <w:rPr>
          <w:rFonts w:ascii="Times New Roman" w:hAnsi="Times New Roman" w:cs="Times New Roman"/>
          <w:b/>
          <w:bCs/>
          <w:i/>
          <w:iCs/>
          <w:color w:val="auto"/>
          <w:sz w:val="24"/>
          <w:szCs w:val="24"/>
        </w:rPr>
        <w:t>чик</w:t>
      </w:r>
      <w:r w:rsidRPr="00D91271">
        <w:rPr>
          <w:rFonts w:ascii="Times New Roman" w:hAnsi="Times New Roman" w:cs="Times New Roman"/>
          <w:b/>
          <w:bCs/>
          <w:color w:val="auto"/>
          <w:sz w:val="24"/>
          <w:szCs w:val="24"/>
        </w:rPr>
        <w:t>-</w:t>
      </w:r>
      <w:r w:rsidRPr="00D91271">
        <w:rPr>
          <w:rFonts w:ascii="Times New Roman" w:hAnsi="Times New Roman" w:cs="Times New Roman"/>
          <w:color w:val="auto"/>
          <w:sz w:val="24"/>
          <w:szCs w:val="24"/>
        </w:rPr>
        <w:t xml:space="preserve"> — </w:t>
      </w:r>
      <w:r w:rsidRPr="00D91271">
        <w:rPr>
          <w:rFonts w:ascii="Times New Roman" w:hAnsi="Times New Roman" w:cs="Times New Roman"/>
          <w:b/>
          <w:bCs/>
          <w:color w:val="auto"/>
          <w:sz w:val="24"/>
          <w:szCs w:val="24"/>
        </w:rPr>
        <w:t>-</w:t>
      </w:r>
      <w:r w:rsidRPr="00D91271">
        <w:rPr>
          <w:rFonts w:ascii="Times New Roman" w:hAnsi="Times New Roman" w:cs="Times New Roman"/>
          <w:b/>
          <w:bCs/>
          <w:i/>
          <w:iCs/>
          <w:color w:val="auto"/>
          <w:sz w:val="24"/>
          <w:szCs w:val="24"/>
        </w:rPr>
        <w:t>щик</w:t>
      </w:r>
      <w:r w:rsidRPr="00D91271">
        <w:rPr>
          <w:rFonts w:ascii="Times New Roman" w:hAnsi="Times New Roman" w:cs="Times New Roman"/>
          <w:b/>
          <w:bCs/>
          <w:color w:val="auto"/>
          <w:sz w:val="24"/>
          <w:szCs w:val="24"/>
        </w:rPr>
        <w:t>-</w:t>
      </w:r>
      <w:r w:rsidRPr="00D91271">
        <w:rPr>
          <w:rFonts w:ascii="Times New Roman" w:hAnsi="Times New Roman" w:cs="Times New Roman"/>
          <w:color w:val="auto"/>
          <w:sz w:val="24"/>
          <w:szCs w:val="24"/>
        </w:rPr>
        <w:t xml:space="preserve">, </w:t>
      </w:r>
      <w:r w:rsidRPr="00D91271">
        <w:rPr>
          <w:rFonts w:ascii="Times New Roman" w:hAnsi="Times New Roman" w:cs="Times New Roman"/>
          <w:b/>
          <w:bCs/>
          <w:color w:val="auto"/>
          <w:sz w:val="24"/>
          <w:szCs w:val="24"/>
        </w:rPr>
        <w:t>-</w:t>
      </w:r>
      <w:r w:rsidRPr="00D91271">
        <w:rPr>
          <w:rFonts w:ascii="Times New Roman" w:hAnsi="Times New Roman" w:cs="Times New Roman"/>
          <w:b/>
          <w:bCs/>
          <w:i/>
          <w:iCs/>
          <w:color w:val="auto"/>
          <w:sz w:val="24"/>
          <w:szCs w:val="24"/>
        </w:rPr>
        <w:t>ек</w:t>
      </w:r>
      <w:r w:rsidRPr="00D91271">
        <w:rPr>
          <w:rFonts w:ascii="Times New Roman" w:hAnsi="Times New Roman" w:cs="Times New Roman"/>
          <w:b/>
          <w:bCs/>
          <w:color w:val="auto"/>
          <w:sz w:val="24"/>
          <w:szCs w:val="24"/>
        </w:rPr>
        <w:t>-</w:t>
      </w:r>
      <w:r w:rsidRPr="00D91271">
        <w:rPr>
          <w:rFonts w:ascii="Times New Roman" w:hAnsi="Times New Roman" w:cs="Times New Roman"/>
          <w:color w:val="auto"/>
          <w:sz w:val="24"/>
          <w:szCs w:val="24"/>
        </w:rPr>
        <w:t xml:space="preserve"> — </w:t>
      </w:r>
      <w:r w:rsidRPr="00D91271">
        <w:rPr>
          <w:rFonts w:ascii="Times New Roman" w:hAnsi="Times New Roman" w:cs="Times New Roman"/>
          <w:b/>
          <w:bCs/>
          <w:color w:val="auto"/>
          <w:sz w:val="24"/>
          <w:szCs w:val="24"/>
        </w:rPr>
        <w:t>-</w:t>
      </w:r>
      <w:r w:rsidRPr="00D91271">
        <w:rPr>
          <w:rFonts w:ascii="Times New Roman" w:hAnsi="Times New Roman" w:cs="Times New Roman"/>
          <w:b/>
          <w:bCs/>
          <w:i/>
          <w:iCs/>
          <w:color w:val="auto"/>
          <w:sz w:val="24"/>
          <w:szCs w:val="24"/>
        </w:rPr>
        <w:t>ик</w:t>
      </w:r>
      <w:r w:rsidRPr="00D91271">
        <w:rPr>
          <w:rFonts w:ascii="Times New Roman" w:hAnsi="Times New Roman" w:cs="Times New Roman"/>
          <w:b/>
          <w:bCs/>
          <w:color w:val="auto"/>
          <w:sz w:val="24"/>
          <w:szCs w:val="24"/>
        </w:rPr>
        <w:t>- (-</w:t>
      </w:r>
      <w:r w:rsidRPr="00D91271">
        <w:rPr>
          <w:rFonts w:ascii="Times New Roman" w:hAnsi="Times New Roman" w:cs="Times New Roman"/>
          <w:b/>
          <w:bCs/>
          <w:i/>
          <w:iCs/>
          <w:color w:val="auto"/>
          <w:sz w:val="24"/>
          <w:szCs w:val="24"/>
        </w:rPr>
        <w:t>чик</w:t>
      </w:r>
      <w:r w:rsidRPr="00D91271">
        <w:rPr>
          <w:rFonts w:ascii="Times New Roman" w:hAnsi="Times New Roman" w:cs="Times New Roman"/>
          <w:b/>
          <w:bCs/>
          <w:color w:val="auto"/>
          <w:sz w:val="24"/>
          <w:szCs w:val="24"/>
        </w:rPr>
        <w:t>-);</w:t>
      </w:r>
      <w:r w:rsidRPr="00D91271">
        <w:rPr>
          <w:rFonts w:ascii="Times New Roman" w:hAnsi="Times New Roman" w:cs="Times New Roman"/>
          <w:color w:val="auto"/>
          <w:sz w:val="24"/>
          <w:szCs w:val="24"/>
        </w:rPr>
        <w:t xml:space="preserve"> корней </w:t>
      </w:r>
      <w:r w:rsidRPr="00D91271">
        <w:rPr>
          <w:rFonts w:ascii="Times New Roman" w:hAnsi="Times New Roman" w:cs="Times New Roman"/>
          <w:color w:val="auto"/>
          <w:spacing w:val="-5"/>
          <w:sz w:val="24"/>
          <w:szCs w:val="24"/>
        </w:rPr>
        <w:t xml:space="preserve">с чередованием </w:t>
      </w:r>
      <w:r w:rsidRPr="00D91271">
        <w:rPr>
          <w:rFonts w:ascii="Times New Roman" w:hAnsi="Times New Roman" w:cs="Times New Roman"/>
          <w:b/>
          <w:bCs/>
          <w:i/>
          <w:iCs/>
          <w:color w:val="auto"/>
          <w:spacing w:val="-5"/>
          <w:sz w:val="24"/>
          <w:szCs w:val="24"/>
        </w:rPr>
        <w:t>а </w:t>
      </w:r>
      <w:r w:rsidRPr="00D91271">
        <w:rPr>
          <w:rFonts w:ascii="Times New Roman" w:hAnsi="Times New Roman" w:cs="Times New Roman"/>
          <w:color w:val="auto"/>
          <w:spacing w:val="-5"/>
          <w:sz w:val="24"/>
          <w:szCs w:val="24"/>
        </w:rPr>
        <w:t>//</w:t>
      </w:r>
      <w:r w:rsidRPr="00D91271">
        <w:rPr>
          <w:rFonts w:ascii="Times New Roman" w:hAnsi="Times New Roman" w:cs="Times New Roman"/>
          <w:b/>
          <w:bCs/>
          <w:i/>
          <w:iCs/>
          <w:color w:val="auto"/>
          <w:spacing w:val="-5"/>
          <w:sz w:val="24"/>
          <w:szCs w:val="24"/>
        </w:rPr>
        <w:t> о</w:t>
      </w:r>
      <w:r w:rsidRPr="00D91271">
        <w:rPr>
          <w:rFonts w:ascii="Times New Roman" w:hAnsi="Times New Roman" w:cs="Times New Roman"/>
          <w:color w:val="auto"/>
          <w:spacing w:val="-5"/>
          <w:sz w:val="24"/>
          <w:szCs w:val="24"/>
        </w:rPr>
        <w:t xml:space="preserve">: </w:t>
      </w:r>
      <w:r w:rsidRPr="00D91271">
        <w:rPr>
          <w:rFonts w:ascii="Times New Roman" w:hAnsi="Times New Roman" w:cs="Times New Roman"/>
          <w:b/>
          <w:bCs/>
          <w:color w:val="auto"/>
          <w:spacing w:val="-5"/>
          <w:sz w:val="24"/>
          <w:szCs w:val="24"/>
        </w:rPr>
        <w:t>-</w:t>
      </w:r>
      <w:r w:rsidRPr="00D91271">
        <w:rPr>
          <w:rFonts w:ascii="Times New Roman" w:hAnsi="Times New Roman" w:cs="Times New Roman"/>
          <w:b/>
          <w:bCs/>
          <w:i/>
          <w:iCs/>
          <w:color w:val="auto"/>
          <w:spacing w:val="-5"/>
          <w:sz w:val="24"/>
          <w:szCs w:val="24"/>
        </w:rPr>
        <w:t>лаг</w:t>
      </w:r>
      <w:r w:rsidRPr="00D91271">
        <w:rPr>
          <w:rFonts w:ascii="Times New Roman" w:hAnsi="Times New Roman" w:cs="Times New Roman"/>
          <w:b/>
          <w:bCs/>
          <w:color w:val="auto"/>
          <w:spacing w:val="-5"/>
          <w:sz w:val="24"/>
          <w:szCs w:val="24"/>
        </w:rPr>
        <w:t>-</w:t>
      </w:r>
      <w:r w:rsidRPr="00D91271">
        <w:rPr>
          <w:rFonts w:ascii="Times New Roman" w:hAnsi="Times New Roman" w:cs="Times New Roman"/>
          <w:color w:val="auto"/>
          <w:spacing w:val="-5"/>
          <w:sz w:val="24"/>
          <w:szCs w:val="24"/>
        </w:rPr>
        <w:t>—</w:t>
      </w:r>
      <w:r w:rsidRPr="00D91271">
        <w:rPr>
          <w:rFonts w:ascii="Times New Roman" w:hAnsi="Times New Roman" w:cs="Times New Roman"/>
          <w:b/>
          <w:bCs/>
          <w:color w:val="auto"/>
          <w:spacing w:val="-5"/>
          <w:sz w:val="24"/>
          <w:szCs w:val="24"/>
        </w:rPr>
        <w:t>-</w:t>
      </w:r>
      <w:r w:rsidRPr="00D91271">
        <w:rPr>
          <w:rFonts w:ascii="Times New Roman" w:hAnsi="Times New Roman" w:cs="Times New Roman"/>
          <w:b/>
          <w:bCs/>
          <w:i/>
          <w:iCs/>
          <w:color w:val="auto"/>
          <w:spacing w:val="-5"/>
          <w:sz w:val="24"/>
          <w:szCs w:val="24"/>
        </w:rPr>
        <w:t>лож</w:t>
      </w:r>
      <w:r w:rsidRPr="00D91271">
        <w:rPr>
          <w:rFonts w:ascii="Times New Roman" w:hAnsi="Times New Roman" w:cs="Times New Roman"/>
          <w:color w:val="auto"/>
          <w:spacing w:val="-5"/>
          <w:sz w:val="24"/>
          <w:szCs w:val="24"/>
        </w:rPr>
        <w:t xml:space="preserve">; </w:t>
      </w:r>
      <w:r w:rsidRPr="00D91271">
        <w:rPr>
          <w:rFonts w:ascii="Times New Roman" w:hAnsi="Times New Roman" w:cs="Times New Roman"/>
          <w:b/>
          <w:bCs/>
          <w:color w:val="auto"/>
          <w:spacing w:val="-5"/>
          <w:sz w:val="24"/>
          <w:szCs w:val="24"/>
        </w:rPr>
        <w:t>-</w:t>
      </w:r>
      <w:r w:rsidRPr="00D91271">
        <w:rPr>
          <w:rFonts w:ascii="Times New Roman" w:hAnsi="Times New Roman" w:cs="Times New Roman"/>
          <w:b/>
          <w:bCs/>
          <w:i/>
          <w:iCs/>
          <w:color w:val="auto"/>
          <w:spacing w:val="-5"/>
          <w:sz w:val="24"/>
          <w:szCs w:val="24"/>
        </w:rPr>
        <w:t>раст</w:t>
      </w:r>
      <w:r w:rsidRPr="00D91271">
        <w:rPr>
          <w:rFonts w:ascii="Times New Roman" w:hAnsi="Times New Roman" w:cs="Times New Roman"/>
          <w:b/>
          <w:bCs/>
          <w:color w:val="auto"/>
          <w:spacing w:val="-5"/>
          <w:sz w:val="24"/>
          <w:szCs w:val="24"/>
        </w:rPr>
        <w:t>-</w:t>
      </w:r>
      <w:r w:rsidRPr="00D91271">
        <w:rPr>
          <w:rFonts w:ascii="Times New Roman" w:hAnsi="Times New Roman" w:cs="Times New Roman"/>
          <w:color w:val="auto"/>
          <w:spacing w:val="-5"/>
          <w:sz w:val="24"/>
          <w:szCs w:val="24"/>
        </w:rPr>
        <w:t>—</w:t>
      </w:r>
      <w:r w:rsidRPr="00D91271">
        <w:rPr>
          <w:rFonts w:ascii="Times New Roman" w:hAnsi="Times New Roman" w:cs="Times New Roman"/>
          <w:b/>
          <w:bCs/>
          <w:color w:val="auto"/>
          <w:spacing w:val="-5"/>
          <w:sz w:val="24"/>
          <w:szCs w:val="24"/>
        </w:rPr>
        <w:t>-</w:t>
      </w:r>
      <w:r w:rsidRPr="00D91271">
        <w:rPr>
          <w:rFonts w:ascii="Times New Roman" w:hAnsi="Times New Roman" w:cs="Times New Roman"/>
          <w:b/>
          <w:bCs/>
          <w:i/>
          <w:iCs/>
          <w:color w:val="auto"/>
          <w:spacing w:val="-5"/>
          <w:sz w:val="24"/>
          <w:szCs w:val="24"/>
        </w:rPr>
        <w:t>ращ</w:t>
      </w:r>
      <w:r w:rsidRPr="00D91271">
        <w:rPr>
          <w:rFonts w:ascii="Times New Roman" w:hAnsi="Times New Roman" w:cs="Times New Roman"/>
          <w:b/>
          <w:bCs/>
          <w:color w:val="auto"/>
          <w:spacing w:val="-5"/>
          <w:sz w:val="24"/>
          <w:szCs w:val="24"/>
        </w:rPr>
        <w:t>-</w:t>
      </w:r>
      <w:r w:rsidRPr="00D91271">
        <w:rPr>
          <w:rFonts w:ascii="Times New Roman" w:hAnsi="Times New Roman" w:cs="Times New Roman"/>
          <w:color w:val="auto"/>
          <w:spacing w:val="-5"/>
          <w:sz w:val="24"/>
          <w:szCs w:val="24"/>
        </w:rPr>
        <w:t>—</w:t>
      </w:r>
      <w:r w:rsidRPr="00D91271">
        <w:rPr>
          <w:rFonts w:ascii="Times New Roman" w:hAnsi="Times New Roman" w:cs="Times New Roman"/>
          <w:b/>
          <w:bCs/>
          <w:color w:val="auto"/>
          <w:spacing w:val="-5"/>
          <w:sz w:val="24"/>
          <w:szCs w:val="24"/>
        </w:rPr>
        <w:t>-</w:t>
      </w:r>
      <w:r w:rsidRPr="00D91271">
        <w:rPr>
          <w:rFonts w:ascii="Times New Roman" w:hAnsi="Times New Roman" w:cs="Times New Roman"/>
          <w:b/>
          <w:bCs/>
          <w:i/>
          <w:iCs/>
          <w:color w:val="auto"/>
          <w:spacing w:val="-5"/>
          <w:sz w:val="24"/>
          <w:szCs w:val="24"/>
        </w:rPr>
        <w:t>рос</w:t>
      </w:r>
      <w:r w:rsidRPr="00D91271">
        <w:rPr>
          <w:rFonts w:ascii="Times New Roman" w:hAnsi="Times New Roman" w:cs="Times New Roman"/>
          <w:b/>
          <w:bCs/>
          <w:color w:val="auto"/>
          <w:spacing w:val="-5"/>
          <w:sz w:val="24"/>
          <w:szCs w:val="24"/>
        </w:rPr>
        <w:t>-</w:t>
      </w:r>
      <w:r w:rsidRPr="00D91271">
        <w:rPr>
          <w:rFonts w:ascii="Times New Roman" w:hAnsi="Times New Roman" w:cs="Times New Roman"/>
          <w:color w:val="auto"/>
          <w:spacing w:val="-5"/>
          <w:sz w:val="24"/>
          <w:szCs w:val="24"/>
        </w:rPr>
        <w:t xml:space="preserve">; </w:t>
      </w:r>
      <w:r w:rsidRPr="00D91271">
        <w:rPr>
          <w:rFonts w:ascii="Times New Roman" w:hAnsi="Times New Roman" w:cs="Times New Roman"/>
          <w:b/>
          <w:bCs/>
          <w:color w:val="auto"/>
          <w:spacing w:val="-2"/>
          <w:sz w:val="24"/>
          <w:szCs w:val="24"/>
        </w:rPr>
        <w:t>-</w:t>
      </w:r>
      <w:r w:rsidRPr="00D91271">
        <w:rPr>
          <w:rFonts w:ascii="Times New Roman" w:hAnsi="Times New Roman" w:cs="Times New Roman"/>
          <w:b/>
          <w:bCs/>
          <w:i/>
          <w:iCs/>
          <w:color w:val="auto"/>
          <w:spacing w:val="-2"/>
          <w:sz w:val="24"/>
          <w:szCs w:val="24"/>
        </w:rPr>
        <w:t>гар</w:t>
      </w:r>
      <w:r w:rsidRPr="00D91271">
        <w:rPr>
          <w:rFonts w:ascii="Times New Roman" w:hAnsi="Times New Roman" w:cs="Times New Roman"/>
          <w:b/>
          <w:bCs/>
          <w:color w:val="auto"/>
          <w:spacing w:val="-2"/>
          <w:sz w:val="24"/>
          <w:szCs w:val="24"/>
        </w:rPr>
        <w:t>-</w:t>
      </w:r>
      <w:r w:rsidRPr="00D91271">
        <w:rPr>
          <w:rFonts w:ascii="Times New Roman" w:hAnsi="Times New Roman" w:cs="Times New Roman"/>
          <w:color w:val="auto"/>
          <w:spacing w:val="-5"/>
          <w:sz w:val="24"/>
          <w:szCs w:val="24"/>
        </w:rPr>
        <w:t>—</w:t>
      </w:r>
      <w:r w:rsidRPr="00D91271">
        <w:rPr>
          <w:rFonts w:ascii="Times New Roman" w:hAnsi="Times New Roman" w:cs="Times New Roman"/>
          <w:b/>
          <w:bCs/>
          <w:color w:val="auto"/>
          <w:spacing w:val="-2"/>
          <w:sz w:val="24"/>
          <w:szCs w:val="24"/>
        </w:rPr>
        <w:t>-</w:t>
      </w:r>
      <w:r w:rsidRPr="00D91271">
        <w:rPr>
          <w:rFonts w:ascii="Times New Roman" w:hAnsi="Times New Roman" w:cs="Times New Roman"/>
          <w:b/>
          <w:bCs/>
          <w:i/>
          <w:iCs/>
          <w:color w:val="auto"/>
          <w:spacing w:val="-2"/>
          <w:sz w:val="24"/>
          <w:szCs w:val="24"/>
        </w:rPr>
        <w:t>гор</w:t>
      </w:r>
      <w:r w:rsidRPr="00D91271">
        <w:rPr>
          <w:rFonts w:ascii="Times New Roman" w:hAnsi="Times New Roman" w:cs="Times New Roman"/>
          <w:b/>
          <w:bCs/>
          <w:color w:val="auto"/>
          <w:spacing w:val="-2"/>
          <w:sz w:val="24"/>
          <w:szCs w:val="24"/>
        </w:rPr>
        <w:t>-</w:t>
      </w:r>
      <w:r w:rsidRPr="00D91271">
        <w:rPr>
          <w:rFonts w:ascii="Times New Roman" w:hAnsi="Times New Roman" w:cs="Times New Roman"/>
          <w:color w:val="auto"/>
          <w:spacing w:val="-2"/>
          <w:sz w:val="24"/>
          <w:szCs w:val="24"/>
        </w:rPr>
        <w:t xml:space="preserve">, </w:t>
      </w:r>
      <w:r w:rsidRPr="00D91271">
        <w:rPr>
          <w:rFonts w:ascii="Times New Roman" w:hAnsi="Times New Roman" w:cs="Times New Roman"/>
          <w:b/>
          <w:bCs/>
          <w:color w:val="auto"/>
          <w:spacing w:val="-2"/>
          <w:sz w:val="24"/>
          <w:szCs w:val="24"/>
        </w:rPr>
        <w:t>-</w:t>
      </w:r>
      <w:r w:rsidRPr="00D91271">
        <w:rPr>
          <w:rFonts w:ascii="Times New Roman" w:hAnsi="Times New Roman" w:cs="Times New Roman"/>
          <w:b/>
          <w:bCs/>
          <w:i/>
          <w:iCs/>
          <w:color w:val="auto"/>
          <w:spacing w:val="-2"/>
          <w:sz w:val="24"/>
          <w:szCs w:val="24"/>
        </w:rPr>
        <w:t>зар</w:t>
      </w:r>
      <w:r w:rsidRPr="00D91271">
        <w:rPr>
          <w:rFonts w:ascii="Times New Roman" w:hAnsi="Times New Roman" w:cs="Times New Roman"/>
          <w:b/>
          <w:bCs/>
          <w:color w:val="auto"/>
          <w:spacing w:val="-2"/>
          <w:sz w:val="24"/>
          <w:szCs w:val="24"/>
        </w:rPr>
        <w:t>-</w:t>
      </w:r>
      <w:r w:rsidRPr="00D91271">
        <w:rPr>
          <w:rFonts w:ascii="Times New Roman" w:hAnsi="Times New Roman" w:cs="Times New Roman"/>
          <w:color w:val="auto"/>
          <w:spacing w:val="-5"/>
          <w:sz w:val="24"/>
          <w:szCs w:val="24"/>
        </w:rPr>
        <w:t>—</w:t>
      </w:r>
      <w:r w:rsidRPr="00D91271">
        <w:rPr>
          <w:rFonts w:ascii="Times New Roman" w:hAnsi="Times New Roman" w:cs="Times New Roman"/>
          <w:b/>
          <w:bCs/>
          <w:color w:val="auto"/>
          <w:spacing w:val="-2"/>
          <w:sz w:val="24"/>
          <w:szCs w:val="24"/>
        </w:rPr>
        <w:t>-</w:t>
      </w:r>
      <w:r w:rsidRPr="00D91271">
        <w:rPr>
          <w:rFonts w:ascii="Times New Roman" w:hAnsi="Times New Roman" w:cs="Times New Roman"/>
          <w:b/>
          <w:bCs/>
          <w:i/>
          <w:iCs/>
          <w:color w:val="auto"/>
          <w:spacing w:val="-2"/>
          <w:sz w:val="24"/>
          <w:szCs w:val="24"/>
        </w:rPr>
        <w:t>зор</w:t>
      </w:r>
      <w:r w:rsidRPr="00D91271">
        <w:rPr>
          <w:rFonts w:ascii="Times New Roman" w:hAnsi="Times New Roman" w:cs="Times New Roman"/>
          <w:b/>
          <w:bCs/>
          <w:color w:val="auto"/>
          <w:spacing w:val="-2"/>
          <w:sz w:val="24"/>
          <w:szCs w:val="24"/>
        </w:rPr>
        <w:t>-</w:t>
      </w:r>
      <w:r w:rsidRPr="00D91271">
        <w:rPr>
          <w:rFonts w:ascii="Times New Roman" w:hAnsi="Times New Roman" w:cs="Times New Roman"/>
          <w:color w:val="auto"/>
          <w:spacing w:val="-2"/>
          <w:sz w:val="24"/>
          <w:szCs w:val="24"/>
        </w:rPr>
        <w:t xml:space="preserve">; </w:t>
      </w:r>
      <w:r w:rsidRPr="00D91271">
        <w:rPr>
          <w:rFonts w:ascii="Times New Roman" w:hAnsi="Times New Roman" w:cs="Times New Roman"/>
          <w:b/>
          <w:bCs/>
          <w:i/>
          <w:iCs/>
          <w:color w:val="auto"/>
          <w:spacing w:val="-2"/>
          <w:sz w:val="24"/>
          <w:szCs w:val="24"/>
        </w:rPr>
        <w:t>-клан-</w:t>
      </w:r>
      <w:r w:rsidRPr="00D91271">
        <w:rPr>
          <w:rFonts w:ascii="Times New Roman" w:hAnsi="Times New Roman" w:cs="Times New Roman"/>
          <w:color w:val="auto"/>
          <w:spacing w:val="-5"/>
          <w:sz w:val="24"/>
          <w:szCs w:val="24"/>
        </w:rPr>
        <w:t xml:space="preserve">— </w:t>
      </w:r>
      <w:r w:rsidRPr="00D91271">
        <w:rPr>
          <w:rFonts w:ascii="Times New Roman" w:hAnsi="Times New Roman" w:cs="Times New Roman"/>
          <w:b/>
          <w:bCs/>
          <w:i/>
          <w:iCs/>
          <w:color w:val="auto"/>
          <w:spacing w:val="-2"/>
          <w:sz w:val="24"/>
          <w:szCs w:val="24"/>
        </w:rPr>
        <w:t>-клон-</w:t>
      </w:r>
      <w:r w:rsidRPr="00D91271">
        <w:rPr>
          <w:rFonts w:ascii="Times New Roman" w:hAnsi="Times New Roman" w:cs="Times New Roman"/>
          <w:color w:val="auto"/>
          <w:spacing w:val="-2"/>
          <w:sz w:val="24"/>
          <w:szCs w:val="24"/>
        </w:rPr>
        <w:t xml:space="preserve">, </w:t>
      </w:r>
      <w:r w:rsidRPr="00D91271">
        <w:rPr>
          <w:rFonts w:ascii="Times New Roman" w:hAnsi="Times New Roman" w:cs="Times New Roman"/>
          <w:b/>
          <w:bCs/>
          <w:i/>
          <w:iCs/>
          <w:color w:val="auto"/>
          <w:spacing w:val="-2"/>
          <w:sz w:val="24"/>
          <w:szCs w:val="24"/>
        </w:rPr>
        <w:t>-скак-</w:t>
      </w:r>
      <w:r w:rsidRPr="00D91271">
        <w:rPr>
          <w:rFonts w:ascii="Times New Roman" w:hAnsi="Times New Roman" w:cs="Times New Roman"/>
          <w:color w:val="auto"/>
          <w:spacing w:val="-5"/>
          <w:sz w:val="24"/>
          <w:szCs w:val="24"/>
        </w:rPr>
        <w:t>—</w:t>
      </w:r>
      <w:r w:rsidRPr="00D91271">
        <w:rPr>
          <w:rFonts w:ascii="Times New Roman" w:hAnsi="Times New Roman" w:cs="Times New Roman"/>
          <w:b/>
          <w:bCs/>
          <w:i/>
          <w:iCs/>
          <w:color w:val="auto"/>
          <w:spacing w:val="-2"/>
          <w:sz w:val="24"/>
          <w:szCs w:val="24"/>
        </w:rPr>
        <w:t>-скоч-</w:t>
      </w:r>
      <w:r w:rsidRPr="00D91271">
        <w:rPr>
          <w:rFonts w:ascii="Times New Roman" w:hAnsi="Times New Roman" w:cs="Times New Roman"/>
          <w:color w:val="auto"/>
          <w:spacing w:val="-2"/>
          <w:sz w:val="24"/>
          <w:szCs w:val="24"/>
        </w:rPr>
        <w:t xml:space="preserve">; употребления/неупотребления </w:t>
      </w:r>
      <w:r w:rsidRPr="00D91271">
        <w:rPr>
          <w:rFonts w:ascii="Times New Roman" w:hAnsi="Times New Roman" w:cs="Times New Roman"/>
          <w:b/>
          <w:bCs/>
          <w:i/>
          <w:iCs/>
          <w:color w:val="auto"/>
          <w:spacing w:val="-2"/>
          <w:sz w:val="24"/>
          <w:szCs w:val="24"/>
        </w:rPr>
        <w:t xml:space="preserve">ь </w:t>
      </w:r>
      <w:r w:rsidRPr="00D91271">
        <w:rPr>
          <w:rFonts w:ascii="Times New Roman" w:hAnsi="Times New Roman" w:cs="Times New Roman"/>
          <w:color w:val="auto"/>
          <w:sz w:val="24"/>
          <w:szCs w:val="24"/>
        </w:rPr>
        <w:t xml:space="preserve">на конце имён существительных после шипящих; слитное и раздельное написание </w:t>
      </w:r>
      <w:r w:rsidRPr="00D91271">
        <w:rPr>
          <w:rFonts w:ascii="Times New Roman" w:hAnsi="Times New Roman" w:cs="Times New Roman"/>
          <w:b/>
          <w:bCs/>
          <w:i/>
          <w:iCs/>
          <w:color w:val="auto"/>
          <w:sz w:val="24"/>
          <w:szCs w:val="24"/>
        </w:rPr>
        <w:t>не</w:t>
      </w:r>
      <w:r w:rsidRPr="00D91271">
        <w:rPr>
          <w:rFonts w:ascii="Times New Roman" w:hAnsi="Times New Roman" w:cs="Times New Roman"/>
          <w:color w:val="auto"/>
          <w:sz w:val="24"/>
          <w:szCs w:val="24"/>
        </w:rPr>
        <w:t xml:space="preserve"> с именами существительными; правописание собственных имён существительных.</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Имя прилагательное</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Проводить частичный морфологический разбор по алгоритму имён прилагательных (в рамках изученного).</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Соблюдать нормы словоизменения, произношения имён прилагательных, постановки в них ударения (в рамках изученного).</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Соблюдать нормы правописания имён прилагательных: безударных окончаний; </w:t>
      </w:r>
      <w:r w:rsidRPr="00D91271">
        <w:rPr>
          <w:rFonts w:ascii="Times New Roman" w:hAnsi="Times New Roman" w:cs="Times New Roman"/>
          <w:b/>
          <w:bCs/>
          <w:i/>
          <w:iCs/>
          <w:color w:val="auto"/>
          <w:sz w:val="24"/>
          <w:szCs w:val="24"/>
        </w:rPr>
        <w:t>о</w:t>
      </w:r>
      <w:r w:rsidRPr="00D91271">
        <w:rPr>
          <w:rFonts w:ascii="Times New Roman" w:hAnsi="Times New Roman" w:cs="Times New Roman"/>
          <w:color w:val="auto"/>
          <w:sz w:val="24"/>
          <w:szCs w:val="24"/>
        </w:rPr>
        <w:t xml:space="preserve"> — </w:t>
      </w:r>
      <w:r w:rsidRPr="00D91271">
        <w:rPr>
          <w:rFonts w:ascii="Times New Roman" w:hAnsi="Times New Roman" w:cs="Times New Roman"/>
          <w:b/>
          <w:bCs/>
          <w:i/>
          <w:iCs/>
          <w:color w:val="auto"/>
          <w:sz w:val="24"/>
          <w:szCs w:val="24"/>
        </w:rPr>
        <w:t>е</w:t>
      </w:r>
      <w:r w:rsidRPr="00D91271">
        <w:rPr>
          <w:rFonts w:ascii="Times New Roman" w:hAnsi="Times New Roman" w:cs="Times New Roman"/>
          <w:color w:val="auto"/>
          <w:sz w:val="24"/>
          <w:szCs w:val="24"/>
        </w:rPr>
        <w:t xml:space="preserve"> после шипящих и </w:t>
      </w:r>
      <w:r w:rsidRPr="00D91271">
        <w:rPr>
          <w:rFonts w:ascii="Times New Roman" w:hAnsi="Times New Roman" w:cs="Times New Roman"/>
          <w:b/>
          <w:bCs/>
          <w:i/>
          <w:iCs/>
          <w:color w:val="auto"/>
          <w:sz w:val="24"/>
          <w:szCs w:val="24"/>
        </w:rPr>
        <w:t>ц</w:t>
      </w:r>
      <w:r w:rsidRPr="00D91271">
        <w:rPr>
          <w:rFonts w:ascii="Times New Roman" w:hAnsi="Times New Roman" w:cs="Times New Roman"/>
          <w:color w:val="auto"/>
          <w:sz w:val="24"/>
          <w:szCs w:val="24"/>
        </w:rPr>
        <w:t xml:space="preserve"> в суффиксах и окончаниях; кратких форм имён прилагательных с основой на шипящие; нормы слитного и раздельного написания </w:t>
      </w:r>
      <w:r w:rsidRPr="00D91271">
        <w:rPr>
          <w:rFonts w:ascii="Times New Roman" w:hAnsi="Times New Roman" w:cs="Times New Roman"/>
          <w:b/>
          <w:bCs/>
          <w:i/>
          <w:iCs/>
          <w:color w:val="auto"/>
          <w:sz w:val="24"/>
          <w:szCs w:val="24"/>
        </w:rPr>
        <w:t>не</w:t>
      </w:r>
      <w:r w:rsidRPr="00D91271">
        <w:rPr>
          <w:rFonts w:ascii="Times New Roman" w:hAnsi="Times New Roman" w:cs="Times New Roman"/>
          <w:color w:val="auto"/>
          <w:sz w:val="24"/>
          <w:szCs w:val="24"/>
        </w:rPr>
        <w:t xml:space="preserve"> с именами прилагательными.</w:t>
      </w:r>
    </w:p>
    <w:p w:rsidR="006016C5" w:rsidRPr="00D91271" w:rsidRDefault="006016C5" w:rsidP="006016C5">
      <w:pPr>
        <w:pStyle w:val="body"/>
        <w:spacing w:line="240" w:lineRule="auto"/>
        <w:ind w:left="567" w:firstLine="709"/>
        <w:rPr>
          <w:rFonts w:ascii="Times New Roman" w:hAnsi="Times New Roman" w:cs="Times New Roman"/>
          <w:b/>
          <w:bCs/>
          <w:color w:val="auto"/>
          <w:sz w:val="24"/>
          <w:szCs w:val="24"/>
        </w:rPr>
      </w:pPr>
      <w:r w:rsidRPr="00D91271">
        <w:rPr>
          <w:rFonts w:ascii="Times New Roman" w:hAnsi="Times New Roman" w:cs="Times New Roman"/>
          <w:b/>
          <w:bCs/>
          <w:color w:val="auto"/>
          <w:sz w:val="24"/>
          <w:szCs w:val="24"/>
        </w:rPr>
        <w:t>Глагол</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lastRenderedPageBreak/>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rsidR="006016C5" w:rsidRPr="00D91271" w:rsidRDefault="006016C5" w:rsidP="006016C5">
      <w:pPr>
        <w:pStyle w:val="body"/>
        <w:spacing w:line="240" w:lineRule="auto"/>
        <w:ind w:left="567" w:firstLine="709"/>
        <w:rPr>
          <w:rFonts w:ascii="Times New Roman" w:hAnsi="Times New Roman" w:cs="Times New Roman"/>
          <w:i/>
          <w:color w:val="auto"/>
          <w:sz w:val="24"/>
          <w:szCs w:val="24"/>
        </w:rPr>
      </w:pPr>
      <w:r w:rsidRPr="00D91271">
        <w:rPr>
          <w:rFonts w:ascii="Times New Roman" w:hAnsi="Times New Roman" w:cs="Times New Roman"/>
          <w:color w:val="auto"/>
          <w:sz w:val="24"/>
          <w:szCs w:val="24"/>
        </w:rPr>
        <w:t xml:space="preserve">Различать глаголы совершенного и несовершенного вида, </w:t>
      </w:r>
      <w:r w:rsidRPr="00D91271">
        <w:rPr>
          <w:rFonts w:ascii="Times New Roman" w:hAnsi="Times New Roman" w:cs="Times New Roman"/>
          <w:i/>
          <w:color w:val="auto"/>
          <w:sz w:val="24"/>
          <w:szCs w:val="24"/>
        </w:rPr>
        <w:t>возвратные и невозвратные.</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Определять спряжение глагола, уметь спрягать глаголы.</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Проводить частичный морфологический разбор по алгоритму глаголов (в рамках изученного). </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Соблюдать нормы словоизменения глаголов, постановки ударения в глагольных формах (в рамках изученного).</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Соблюдать нормы правописания глаголов: корней с чередованием </w:t>
      </w:r>
      <w:r w:rsidRPr="00D91271">
        <w:rPr>
          <w:rFonts w:ascii="Times New Roman" w:hAnsi="Times New Roman" w:cs="Times New Roman"/>
          <w:b/>
          <w:bCs/>
          <w:i/>
          <w:iCs/>
          <w:color w:val="auto"/>
          <w:sz w:val="24"/>
          <w:szCs w:val="24"/>
        </w:rPr>
        <w:t>е</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и</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 xml:space="preserve">ь </w:t>
      </w:r>
      <w:r w:rsidRPr="00D91271">
        <w:rPr>
          <w:rFonts w:ascii="Times New Roman" w:hAnsi="Times New Roman" w:cs="Times New Roman"/>
          <w:color w:val="auto"/>
          <w:sz w:val="24"/>
          <w:szCs w:val="24"/>
        </w:rPr>
        <w:t xml:space="preserve">в глаголах во 2-м лице единственного числа; </w:t>
      </w:r>
      <w:r w:rsidRPr="00D91271">
        <w:rPr>
          <w:rFonts w:ascii="Times New Roman" w:hAnsi="Times New Roman" w:cs="Times New Roman"/>
          <w:b/>
          <w:bCs/>
          <w:i/>
          <w:iCs/>
          <w:color w:val="auto"/>
          <w:sz w:val="24"/>
          <w:szCs w:val="24"/>
        </w:rPr>
        <w:t>-тся</w:t>
      </w:r>
      <w:r w:rsidRPr="00D91271">
        <w:rPr>
          <w:rFonts w:ascii="Times New Roman" w:hAnsi="Times New Roman" w:cs="Times New Roman"/>
          <w:color w:val="auto"/>
          <w:sz w:val="24"/>
          <w:szCs w:val="24"/>
        </w:rPr>
        <w:t xml:space="preserve"> и </w:t>
      </w:r>
      <w:r w:rsidRPr="00D91271">
        <w:rPr>
          <w:rFonts w:ascii="Times New Roman" w:hAnsi="Times New Roman" w:cs="Times New Roman"/>
          <w:b/>
          <w:bCs/>
          <w:i/>
          <w:iCs/>
          <w:color w:val="auto"/>
          <w:sz w:val="24"/>
          <w:szCs w:val="24"/>
        </w:rPr>
        <w:t>-ться</w:t>
      </w:r>
      <w:r w:rsidRPr="00D91271">
        <w:rPr>
          <w:rFonts w:ascii="Times New Roman" w:hAnsi="Times New Roman" w:cs="Times New Roman"/>
          <w:color w:val="auto"/>
          <w:sz w:val="24"/>
          <w:szCs w:val="24"/>
        </w:rPr>
        <w:t xml:space="preserve"> в глаголах; суффиксов </w:t>
      </w:r>
      <w:r w:rsidRPr="00D91271">
        <w:rPr>
          <w:rFonts w:ascii="Times New Roman" w:hAnsi="Times New Roman" w:cs="Times New Roman"/>
          <w:b/>
          <w:bCs/>
          <w:i/>
          <w:iCs/>
          <w:color w:val="auto"/>
          <w:sz w:val="24"/>
          <w:szCs w:val="24"/>
        </w:rPr>
        <w:t>-ова</w:t>
      </w:r>
      <w:r w:rsidRPr="00D91271">
        <w:rPr>
          <w:rFonts w:ascii="Times New Roman" w:hAnsi="Times New Roman" w:cs="Times New Roman"/>
          <w:color w:val="auto"/>
          <w:sz w:val="24"/>
          <w:szCs w:val="24"/>
        </w:rPr>
        <w:t>-— -</w:t>
      </w:r>
      <w:r w:rsidRPr="00D91271">
        <w:rPr>
          <w:rFonts w:ascii="Times New Roman" w:hAnsi="Times New Roman" w:cs="Times New Roman"/>
          <w:b/>
          <w:bCs/>
          <w:i/>
          <w:iCs/>
          <w:color w:val="auto"/>
          <w:sz w:val="24"/>
          <w:szCs w:val="24"/>
        </w:rPr>
        <w:t>ева</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-ыва-</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-ива-</w:t>
      </w:r>
      <w:r w:rsidRPr="00D91271">
        <w:rPr>
          <w:rFonts w:ascii="Times New Roman" w:hAnsi="Times New Roman" w:cs="Times New Roman"/>
          <w:color w:val="auto"/>
          <w:sz w:val="24"/>
          <w:szCs w:val="24"/>
        </w:rPr>
        <w:t xml:space="preserve">; личных окончаний глагола, гласной перед суффиксом </w:t>
      </w:r>
      <w:r w:rsidRPr="00D91271">
        <w:rPr>
          <w:rFonts w:ascii="Times New Roman" w:hAnsi="Times New Roman" w:cs="Times New Roman"/>
          <w:b/>
          <w:bCs/>
          <w:i/>
          <w:iCs/>
          <w:color w:val="auto"/>
          <w:sz w:val="24"/>
          <w:szCs w:val="24"/>
        </w:rPr>
        <w:t>-л-</w:t>
      </w:r>
      <w:r w:rsidRPr="00D91271">
        <w:rPr>
          <w:rFonts w:ascii="Times New Roman" w:hAnsi="Times New Roman" w:cs="Times New Roman"/>
          <w:color w:val="auto"/>
          <w:sz w:val="24"/>
          <w:szCs w:val="24"/>
        </w:rPr>
        <w:t xml:space="preserve"> в формах прошедшего времени глагола; слитного и раздельного написания </w:t>
      </w:r>
      <w:r w:rsidRPr="00D91271">
        <w:rPr>
          <w:rFonts w:ascii="Times New Roman" w:hAnsi="Times New Roman" w:cs="Times New Roman"/>
          <w:b/>
          <w:bCs/>
          <w:i/>
          <w:iCs/>
          <w:color w:val="auto"/>
          <w:sz w:val="24"/>
          <w:szCs w:val="24"/>
        </w:rPr>
        <w:t>не</w:t>
      </w:r>
      <w:r w:rsidRPr="00D91271">
        <w:rPr>
          <w:rFonts w:ascii="Times New Roman" w:hAnsi="Times New Roman" w:cs="Times New Roman"/>
          <w:color w:val="auto"/>
          <w:sz w:val="24"/>
          <w:szCs w:val="24"/>
        </w:rPr>
        <w:t xml:space="preserve"> с глаголами.</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p>
    <w:p w:rsidR="006016C5" w:rsidRPr="00D91271" w:rsidRDefault="006016C5" w:rsidP="006016C5">
      <w:pPr>
        <w:spacing w:after="0" w:line="240" w:lineRule="auto"/>
        <w:ind w:left="567" w:firstLine="709"/>
        <w:rPr>
          <w:rFonts w:cs="Times New Roman"/>
          <w:b/>
          <w:sz w:val="24"/>
          <w:szCs w:val="24"/>
        </w:rPr>
      </w:pPr>
      <w:r w:rsidRPr="00D91271">
        <w:rPr>
          <w:rFonts w:cs="Times New Roman"/>
          <w:b/>
          <w:sz w:val="24"/>
          <w:szCs w:val="24"/>
        </w:rPr>
        <w:t>Синтаксис. Культура речи. Пунктуация</w:t>
      </w:r>
    </w:p>
    <w:p w:rsidR="006016C5" w:rsidRPr="00D91271" w:rsidRDefault="006016C5" w:rsidP="006016C5">
      <w:pPr>
        <w:pStyle w:val="body"/>
        <w:spacing w:line="240" w:lineRule="auto"/>
        <w:ind w:left="567" w:firstLine="709"/>
        <w:rPr>
          <w:rFonts w:ascii="Times New Roman" w:hAnsi="Times New Roman" w:cs="Times New Roman"/>
          <w:color w:val="auto"/>
          <w:spacing w:val="-2"/>
          <w:sz w:val="24"/>
          <w:szCs w:val="24"/>
        </w:rPr>
      </w:pPr>
      <w:r w:rsidRPr="00D91271">
        <w:rPr>
          <w:rFonts w:ascii="Times New Roman" w:hAnsi="Times New Roman" w:cs="Times New Roman"/>
          <w:color w:val="auto"/>
          <w:spacing w:val="-2"/>
          <w:sz w:val="24"/>
          <w:szCs w:val="24"/>
        </w:rPr>
        <w:t xml:space="preserve">Распознавать единицы синтаксиса (словосочетание и предложение); проводить синтаксический </w:t>
      </w:r>
      <w:r w:rsidRPr="00D91271">
        <w:rPr>
          <w:rFonts w:ascii="Times New Roman" w:hAnsi="Times New Roman" w:cs="Times New Roman"/>
          <w:color w:val="auto"/>
          <w:sz w:val="24"/>
          <w:szCs w:val="24"/>
        </w:rPr>
        <w:t xml:space="preserve">разбор </w:t>
      </w:r>
      <w:r w:rsidRPr="00D91271">
        <w:rPr>
          <w:rFonts w:ascii="Times New Roman" w:hAnsi="Times New Roman" w:cs="Times New Roman"/>
          <w:color w:val="auto"/>
          <w:spacing w:val="-2"/>
          <w:sz w:val="24"/>
          <w:szCs w:val="24"/>
        </w:rPr>
        <w:t xml:space="preserve">словосочетаний и простых предложений; </w:t>
      </w:r>
      <w:r w:rsidRPr="00D91271">
        <w:rPr>
          <w:rFonts w:ascii="Times New Roman" w:hAnsi="Times New Roman" w:cs="Times New Roman"/>
          <w:i/>
          <w:color w:val="auto"/>
          <w:spacing w:val="-2"/>
          <w:sz w:val="24"/>
          <w:szCs w:val="24"/>
        </w:rPr>
        <w:t>проводить пунктуационный анализ простых осложнённых и сложных предложений (в рамках изученного)</w:t>
      </w:r>
      <w:r w:rsidRPr="00D91271">
        <w:rPr>
          <w:rFonts w:ascii="Times New Roman" w:hAnsi="Times New Roman" w:cs="Times New Roman"/>
          <w:color w:val="auto"/>
          <w:spacing w:val="-2"/>
          <w:sz w:val="24"/>
          <w:szCs w:val="24"/>
        </w:rPr>
        <w:t>; применять знания по синтаксису и пунктуации при выполнении языкового анализа различных видов и в речевой практике.</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Распознавать</w:t>
      </w:r>
      <w:r w:rsidRPr="00D91271">
        <w:rPr>
          <w:rFonts w:ascii="Times New Roman" w:hAnsi="Times New Roman" w:cs="Times New Roman"/>
          <w:i/>
          <w:color w:val="auto"/>
          <w:sz w:val="24"/>
          <w:szCs w:val="24"/>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D91271">
        <w:rPr>
          <w:rFonts w:ascii="Times New Roman" w:hAnsi="Times New Roman" w:cs="Times New Roman"/>
          <w:color w:val="auto"/>
          <w:sz w:val="24"/>
          <w:szCs w:val="24"/>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D91271">
        <w:rPr>
          <w:rFonts w:ascii="Times New Roman" w:hAnsi="Times New Roman" w:cs="Times New Roman"/>
          <w:i/>
          <w:color w:val="auto"/>
          <w:sz w:val="24"/>
          <w:szCs w:val="24"/>
        </w:rPr>
        <w:t>простые</w:t>
      </w:r>
      <w:r w:rsidRPr="00D91271">
        <w:rPr>
          <w:rFonts w:ascii="Times New Roman" w:hAnsi="Times New Roman" w:cs="Times New Roman"/>
          <w:color w:val="auto"/>
          <w:sz w:val="24"/>
          <w:szCs w:val="24"/>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016C5" w:rsidRPr="00D91271" w:rsidRDefault="006016C5" w:rsidP="006016C5">
      <w:pPr>
        <w:pStyle w:val="body"/>
        <w:spacing w:line="240" w:lineRule="auto"/>
        <w:ind w:left="567" w:firstLine="709"/>
        <w:rPr>
          <w:rFonts w:ascii="Times New Roman" w:hAnsi="Times New Roman" w:cs="Times New Roman"/>
          <w:color w:val="auto"/>
          <w:sz w:val="24"/>
          <w:szCs w:val="24"/>
        </w:rPr>
      </w:pPr>
      <w:r w:rsidRPr="00D91271">
        <w:rPr>
          <w:rFonts w:ascii="Times New Roman" w:hAnsi="Times New Roman" w:cs="Times New Roman"/>
          <w:color w:val="auto"/>
          <w:sz w:val="24"/>
          <w:szCs w:val="24"/>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D91271">
        <w:rPr>
          <w:rFonts w:ascii="Times New Roman" w:hAnsi="Times New Roman" w:cs="Times New Roman"/>
          <w:b/>
          <w:bCs/>
          <w:iCs/>
          <w:color w:val="auto"/>
          <w:sz w:val="24"/>
          <w:szCs w:val="24"/>
        </w:rPr>
        <w:t>и</w:t>
      </w:r>
      <w:r w:rsidRPr="00D91271">
        <w:rPr>
          <w:rFonts w:ascii="Times New Roman" w:hAnsi="Times New Roman" w:cs="Times New Roman"/>
          <w:color w:val="auto"/>
          <w:sz w:val="24"/>
          <w:szCs w:val="24"/>
        </w:rPr>
        <w:t xml:space="preserve">, союзами </w:t>
      </w:r>
      <w:r w:rsidRPr="00D91271">
        <w:rPr>
          <w:rFonts w:ascii="Times New Roman" w:hAnsi="Times New Roman" w:cs="Times New Roman"/>
          <w:b/>
          <w:bCs/>
          <w:iCs/>
          <w:color w:val="auto"/>
          <w:sz w:val="24"/>
          <w:szCs w:val="24"/>
        </w:rPr>
        <w:t>а</w:t>
      </w:r>
      <w:r w:rsidRPr="00D91271">
        <w:rPr>
          <w:rFonts w:ascii="Times New Roman" w:hAnsi="Times New Roman" w:cs="Times New Roman"/>
          <w:color w:val="auto"/>
          <w:sz w:val="24"/>
          <w:szCs w:val="24"/>
        </w:rPr>
        <w:t xml:space="preserve">, </w:t>
      </w:r>
      <w:r w:rsidRPr="00D91271">
        <w:rPr>
          <w:rFonts w:ascii="Times New Roman" w:hAnsi="Times New Roman" w:cs="Times New Roman"/>
          <w:b/>
          <w:bCs/>
          <w:iCs/>
          <w:color w:val="auto"/>
          <w:sz w:val="24"/>
          <w:szCs w:val="24"/>
        </w:rPr>
        <w:t>но</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однако</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зато</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да</w:t>
      </w:r>
      <w:r w:rsidRPr="00D91271">
        <w:rPr>
          <w:rFonts w:ascii="Times New Roman" w:hAnsi="Times New Roman" w:cs="Times New Roman"/>
          <w:color w:val="auto"/>
          <w:sz w:val="24"/>
          <w:szCs w:val="24"/>
        </w:rPr>
        <w:t xml:space="preserve"> (в значении </w:t>
      </w:r>
      <w:r w:rsidRPr="00D91271">
        <w:rPr>
          <w:rFonts w:ascii="Times New Roman" w:hAnsi="Times New Roman" w:cs="Times New Roman"/>
          <w:b/>
          <w:bCs/>
          <w:i/>
          <w:iCs/>
          <w:color w:val="auto"/>
          <w:sz w:val="24"/>
          <w:szCs w:val="24"/>
        </w:rPr>
        <w:t>и</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да</w:t>
      </w:r>
      <w:r w:rsidRPr="00D91271">
        <w:rPr>
          <w:rFonts w:ascii="Times New Roman" w:hAnsi="Times New Roman" w:cs="Times New Roman"/>
          <w:color w:val="auto"/>
          <w:sz w:val="24"/>
          <w:szCs w:val="24"/>
        </w:rPr>
        <w:t xml:space="preserve"> (в значении </w:t>
      </w:r>
      <w:r w:rsidRPr="00D91271">
        <w:rPr>
          <w:rFonts w:ascii="Times New Roman" w:hAnsi="Times New Roman" w:cs="Times New Roman"/>
          <w:b/>
          <w:bCs/>
          <w:i/>
          <w:iCs/>
          <w:color w:val="auto"/>
          <w:sz w:val="24"/>
          <w:szCs w:val="24"/>
        </w:rPr>
        <w:t>но</w:t>
      </w:r>
      <w:r w:rsidRPr="00D91271">
        <w:rPr>
          <w:rFonts w:ascii="Times New Roman" w:hAnsi="Times New Roman" w:cs="Times New Roman"/>
          <w:color w:val="auto"/>
          <w:sz w:val="24"/>
          <w:szCs w:val="24"/>
        </w:rPr>
        <w:t>); с обобщающим словом при однородных членах</w:t>
      </w:r>
      <w:r w:rsidRPr="00D91271">
        <w:rPr>
          <w:rFonts w:ascii="Times New Roman" w:hAnsi="Times New Roman" w:cs="Times New Roman"/>
          <w:i/>
          <w:color w:val="auto"/>
          <w:sz w:val="24"/>
          <w:szCs w:val="24"/>
        </w:rPr>
        <w:t xml:space="preserve"> при необходимости с визуальной поддержкой</w:t>
      </w:r>
      <w:r w:rsidRPr="00D91271">
        <w:rPr>
          <w:rFonts w:ascii="Times New Roman" w:hAnsi="Times New Roman" w:cs="Times New Roman"/>
          <w:color w:val="auto"/>
          <w:sz w:val="24"/>
          <w:szCs w:val="24"/>
        </w:rPr>
        <w:t>; с обращением</w:t>
      </w:r>
      <w:r w:rsidRPr="00D91271">
        <w:rPr>
          <w:rFonts w:ascii="Times New Roman" w:hAnsi="Times New Roman" w:cs="Times New Roman"/>
          <w:i/>
          <w:color w:val="auto"/>
          <w:sz w:val="24"/>
          <w:szCs w:val="24"/>
        </w:rPr>
        <w:t xml:space="preserve"> при необходимости с визуальной поддержкой</w:t>
      </w:r>
      <w:r w:rsidRPr="00D91271">
        <w:rPr>
          <w:rFonts w:ascii="Times New Roman" w:hAnsi="Times New Roman" w:cs="Times New Roman"/>
          <w:color w:val="auto"/>
          <w:sz w:val="24"/>
          <w:szCs w:val="24"/>
        </w:rPr>
        <w:t>; в предложениях с прямой речью</w:t>
      </w:r>
      <w:r w:rsidRPr="00D91271">
        <w:rPr>
          <w:rFonts w:ascii="Times New Roman" w:hAnsi="Times New Roman" w:cs="Times New Roman"/>
          <w:i/>
          <w:color w:val="auto"/>
          <w:sz w:val="24"/>
          <w:szCs w:val="24"/>
        </w:rPr>
        <w:t xml:space="preserve"> при необходимости с визуальной поддержкой</w:t>
      </w:r>
      <w:r w:rsidRPr="00D91271">
        <w:rPr>
          <w:rFonts w:ascii="Times New Roman" w:hAnsi="Times New Roman" w:cs="Times New Roman"/>
          <w:color w:val="auto"/>
          <w:sz w:val="24"/>
          <w:szCs w:val="24"/>
        </w:rPr>
        <w:t xml:space="preserve">; в сложных предложениях, состоящих из частей, связанных бессоюзной связью и союзами </w:t>
      </w:r>
      <w:r w:rsidRPr="00D91271">
        <w:rPr>
          <w:rFonts w:ascii="Times New Roman" w:hAnsi="Times New Roman" w:cs="Times New Roman"/>
          <w:b/>
          <w:bCs/>
          <w:iCs/>
          <w:color w:val="auto"/>
          <w:sz w:val="24"/>
          <w:szCs w:val="24"/>
        </w:rPr>
        <w:t>и</w:t>
      </w:r>
      <w:r w:rsidRPr="00D91271">
        <w:rPr>
          <w:rFonts w:ascii="Times New Roman" w:hAnsi="Times New Roman" w:cs="Times New Roman"/>
          <w:color w:val="auto"/>
          <w:sz w:val="24"/>
          <w:szCs w:val="24"/>
        </w:rPr>
        <w:t xml:space="preserve">, </w:t>
      </w:r>
      <w:r w:rsidRPr="00D91271">
        <w:rPr>
          <w:rFonts w:ascii="Times New Roman" w:hAnsi="Times New Roman" w:cs="Times New Roman"/>
          <w:b/>
          <w:bCs/>
          <w:iCs/>
          <w:color w:val="auto"/>
          <w:sz w:val="24"/>
          <w:szCs w:val="24"/>
        </w:rPr>
        <w:t>но</w:t>
      </w:r>
      <w:r w:rsidRPr="00D91271">
        <w:rPr>
          <w:rFonts w:ascii="Times New Roman" w:hAnsi="Times New Roman" w:cs="Times New Roman"/>
          <w:color w:val="auto"/>
          <w:sz w:val="24"/>
          <w:szCs w:val="24"/>
        </w:rPr>
        <w:t xml:space="preserve">, </w:t>
      </w:r>
      <w:r w:rsidRPr="00D91271">
        <w:rPr>
          <w:rFonts w:ascii="Times New Roman" w:hAnsi="Times New Roman" w:cs="Times New Roman"/>
          <w:b/>
          <w:bCs/>
          <w:iCs/>
          <w:color w:val="auto"/>
          <w:sz w:val="24"/>
          <w:szCs w:val="24"/>
        </w:rPr>
        <w:t>а</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однако</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зато</w:t>
      </w:r>
      <w:r w:rsidRPr="00D91271">
        <w:rPr>
          <w:rFonts w:ascii="Times New Roman" w:hAnsi="Times New Roman" w:cs="Times New Roman"/>
          <w:color w:val="auto"/>
          <w:sz w:val="24"/>
          <w:szCs w:val="24"/>
        </w:rPr>
        <w:t xml:space="preserve">, </w:t>
      </w:r>
      <w:r w:rsidRPr="00D91271">
        <w:rPr>
          <w:rFonts w:ascii="Times New Roman" w:hAnsi="Times New Roman" w:cs="Times New Roman"/>
          <w:b/>
          <w:bCs/>
          <w:i/>
          <w:iCs/>
          <w:color w:val="auto"/>
          <w:sz w:val="24"/>
          <w:szCs w:val="24"/>
        </w:rPr>
        <w:t>да</w:t>
      </w:r>
      <w:r w:rsidRPr="00D91271">
        <w:rPr>
          <w:rFonts w:ascii="Times New Roman" w:hAnsi="Times New Roman" w:cs="Times New Roman"/>
          <w:color w:val="auto"/>
          <w:sz w:val="24"/>
          <w:szCs w:val="24"/>
        </w:rPr>
        <w:t xml:space="preserve">; оформлять на письме диалог </w:t>
      </w:r>
      <w:r w:rsidRPr="00D91271">
        <w:rPr>
          <w:rFonts w:ascii="Times New Roman" w:hAnsi="Times New Roman" w:cs="Times New Roman"/>
          <w:i/>
          <w:color w:val="auto"/>
          <w:sz w:val="24"/>
          <w:szCs w:val="24"/>
        </w:rPr>
        <w:t>по образцу</w:t>
      </w:r>
      <w:r w:rsidRPr="00D91271">
        <w:rPr>
          <w:rFonts w:ascii="Times New Roman" w:hAnsi="Times New Roman" w:cs="Times New Roman"/>
          <w:color w:val="auto"/>
          <w:sz w:val="24"/>
          <w:szCs w:val="24"/>
        </w:rPr>
        <w:t>.</w:t>
      </w:r>
    </w:p>
    <w:sectPr w:rsidR="006016C5" w:rsidRPr="00D91271" w:rsidSect="00D91271">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6D35" w:rsidRDefault="00D16D35" w:rsidP="006016C5">
      <w:pPr>
        <w:spacing w:after="0" w:line="240" w:lineRule="auto"/>
      </w:pPr>
      <w:r>
        <w:separator/>
      </w:r>
    </w:p>
  </w:endnote>
  <w:endnote w:type="continuationSeparator" w:id="1">
    <w:p w:rsidR="00D16D35" w:rsidRDefault="00D16D35" w:rsidP="006016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6D35" w:rsidRDefault="00D16D35" w:rsidP="006016C5">
      <w:pPr>
        <w:spacing w:after="0" w:line="240" w:lineRule="auto"/>
      </w:pPr>
      <w:r>
        <w:separator/>
      </w:r>
    </w:p>
  </w:footnote>
  <w:footnote w:type="continuationSeparator" w:id="1">
    <w:p w:rsidR="00D16D35" w:rsidRDefault="00D16D35" w:rsidP="006016C5">
      <w:pPr>
        <w:spacing w:after="0" w:line="240" w:lineRule="auto"/>
      </w:pPr>
      <w:r>
        <w:continuationSeparator/>
      </w:r>
    </w:p>
  </w:footnote>
  <w:footnote w:id="2">
    <w:p w:rsidR="006016C5" w:rsidRDefault="006016C5" w:rsidP="006016C5">
      <w:pPr>
        <w:pStyle w:val="a7"/>
      </w:pPr>
      <w:r>
        <w:rPr>
          <w:rStyle w:val="a6"/>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
    <w:p w:rsidR="006016C5" w:rsidRDefault="006016C5" w:rsidP="006016C5">
      <w:pPr>
        <w:pStyle w:val="a7"/>
      </w:pPr>
      <w:r>
        <w:rPr>
          <w:rStyle w:val="a6"/>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C10B6"/>
    <w:rsid w:val="001E0FC3"/>
    <w:rsid w:val="002F5805"/>
    <w:rsid w:val="004C10B6"/>
    <w:rsid w:val="005B160D"/>
    <w:rsid w:val="006016C5"/>
    <w:rsid w:val="007C7601"/>
    <w:rsid w:val="00B0558F"/>
    <w:rsid w:val="00B64322"/>
    <w:rsid w:val="00BA505C"/>
    <w:rsid w:val="00BC3E7C"/>
    <w:rsid w:val="00D16D35"/>
    <w:rsid w:val="00D912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6C5"/>
    <w:rPr>
      <w:rFonts w:ascii="Times New Roman" w:eastAsiaTheme="minorEastAsia" w:hAnsi="Times New Roman"/>
      <w:kern w:val="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016C5"/>
    <w:pPr>
      <w:ind w:left="720"/>
      <w:contextualSpacing/>
    </w:pPr>
    <w:rPr>
      <w:rFonts w:eastAsiaTheme="minorHAnsi"/>
      <w:lang w:eastAsia="en-US"/>
    </w:rPr>
  </w:style>
  <w:style w:type="character" w:customStyle="1" w:styleId="a4">
    <w:name w:val="Абзац списка Знак"/>
    <w:link w:val="a3"/>
    <w:uiPriority w:val="34"/>
    <w:qFormat/>
    <w:rsid w:val="006016C5"/>
    <w:rPr>
      <w:rFonts w:ascii="Times New Roman" w:hAnsi="Times New Roman"/>
      <w:kern w:val="0"/>
      <w:sz w:val="28"/>
    </w:rPr>
  </w:style>
  <w:style w:type="paragraph" w:styleId="a5">
    <w:name w:val="Normal (Web)"/>
    <w:basedOn w:val="a"/>
    <w:uiPriority w:val="99"/>
    <w:unhideWhenUsed/>
    <w:rsid w:val="006016C5"/>
    <w:pPr>
      <w:spacing w:before="100" w:beforeAutospacing="1" w:after="100" w:afterAutospacing="1" w:line="240" w:lineRule="auto"/>
    </w:pPr>
    <w:rPr>
      <w:rFonts w:eastAsia="Times New Roman" w:cs="Times New Roman"/>
      <w:sz w:val="24"/>
      <w:szCs w:val="24"/>
    </w:rPr>
  </w:style>
  <w:style w:type="character" w:styleId="a6">
    <w:name w:val="footnote reference"/>
    <w:uiPriority w:val="99"/>
    <w:rsid w:val="006016C5"/>
    <w:rPr>
      <w:vertAlign w:val="superscript"/>
    </w:rPr>
  </w:style>
  <w:style w:type="paragraph" w:styleId="a7">
    <w:name w:val="footnote text"/>
    <w:basedOn w:val="a"/>
    <w:link w:val="a8"/>
    <w:uiPriority w:val="99"/>
    <w:rsid w:val="006016C5"/>
    <w:pPr>
      <w:spacing w:after="0" w:line="240" w:lineRule="auto"/>
    </w:pPr>
    <w:rPr>
      <w:rFonts w:eastAsia="Times New Roman" w:cs="Times New Roman"/>
      <w:sz w:val="20"/>
      <w:szCs w:val="20"/>
    </w:rPr>
  </w:style>
  <w:style w:type="character" w:customStyle="1" w:styleId="a8">
    <w:name w:val="Текст сноски Знак"/>
    <w:basedOn w:val="a0"/>
    <w:link w:val="a7"/>
    <w:uiPriority w:val="99"/>
    <w:rsid w:val="006016C5"/>
    <w:rPr>
      <w:rFonts w:ascii="Times New Roman" w:eastAsia="Times New Roman" w:hAnsi="Times New Roman" w:cs="Times New Roman"/>
      <w:kern w:val="0"/>
      <w:sz w:val="20"/>
      <w:szCs w:val="20"/>
      <w:lang w:eastAsia="ru-RU"/>
    </w:rPr>
  </w:style>
  <w:style w:type="paragraph" w:customStyle="1" w:styleId="a9">
    <w:name w:val="А ОСН ТЕКСТ"/>
    <w:basedOn w:val="a"/>
    <w:link w:val="aa"/>
    <w:rsid w:val="006016C5"/>
    <w:pPr>
      <w:spacing w:after="0" w:line="360" w:lineRule="auto"/>
      <w:ind w:firstLine="454"/>
      <w:jc w:val="both"/>
    </w:pPr>
    <w:rPr>
      <w:rFonts w:eastAsia="Arial Unicode MS" w:cs="Times New Roman"/>
      <w:caps/>
      <w:color w:val="000000"/>
      <w:kern w:val="1"/>
      <w:szCs w:val="28"/>
      <w:lang w:eastAsia="en-US"/>
    </w:rPr>
  </w:style>
  <w:style w:type="character" w:customStyle="1" w:styleId="aa">
    <w:name w:val="А ОСН ТЕКСТ Знак"/>
    <w:link w:val="a9"/>
    <w:rsid w:val="006016C5"/>
    <w:rPr>
      <w:rFonts w:ascii="Times New Roman" w:eastAsia="Arial Unicode MS" w:hAnsi="Times New Roman" w:cs="Times New Roman"/>
      <w:caps/>
      <w:color w:val="000000"/>
      <w:kern w:val="1"/>
      <w:sz w:val="28"/>
      <w:szCs w:val="28"/>
    </w:rPr>
  </w:style>
  <w:style w:type="character" w:customStyle="1" w:styleId="c5">
    <w:name w:val="c5"/>
    <w:rsid w:val="006016C5"/>
  </w:style>
  <w:style w:type="character" w:customStyle="1" w:styleId="c2">
    <w:name w:val="c2"/>
    <w:rsid w:val="006016C5"/>
  </w:style>
  <w:style w:type="paragraph" w:customStyle="1" w:styleId="body">
    <w:name w:val="body"/>
    <w:basedOn w:val="a"/>
    <w:uiPriority w:val="99"/>
    <w:rsid w:val="006016C5"/>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character" w:customStyle="1" w:styleId="Bold">
    <w:name w:val="Bold"/>
    <w:uiPriority w:val="99"/>
    <w:rsid w:val="006016C5"/>
    <w:rPr>
      <w:b/>
    </w:rPr>
  </w:style>
  <w:style w:type="character" w:customStyle="1" w:styleId="ab">
    <w:name w:val="Полужирный курсив"/>
    <w:uiPriority w:val="99"/>
    <w:rsid w:val="006016C5"/>
    <w:rPr>
      <w:b/>
      <w:i/>
    </w:rPr>
  </w:style>
  <w:style w:type="table" w:styleId="ac">
    <w:name w:val="Table Grid"/>
    <w:basedOn w:val="a1"/>
    <w:uiPriority w:val="59"/>
    <w:rsid w:val="00D91271"/>
    <w:pPr>
      <w:spacing w:after="0" w:line="240" w:lineRule="auto"/>
    </w:pPr>
    <w:rPr>
      <w:rFonts w:ascii="Calibri" w:eastAsia="Calibri" w:hAnsi="Calibri" w:cs="Calibri"/>
      <w:kern w:val="0"/>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BC3E7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C3E7C"/>
    <w:rPr>
      <w:rFonts w:ascii="Tahoma" w:eastAsiaTheme="minorEastAsia" w:hAnsi="Tahoma" w:cs="Tahoma"/>
      <w:kern w:val="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6270</Words>
  <Characters>35745</Characters>
  <Application>Microsoft Office Word</Application>
  <DocSecurity>0</DocSecurity>
  <Lines>297</Lines>
  <Paragraphs>83</Paragraphs>
  <ScaleCrop>false</ScaleCrop>
  <Company/>
  <LinksUpToDate>false</LinksUpToDate>
  <CharactersWithSpaces>41932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5</cp:revision>
  <dcterms:created xsi:type="dcterms:W3CDTF">2024-11-07T13:43:00Z</dcterms:created>
  <dcterms:modified xsi:type="dcterms:W3CDTF">2024-11-17T17:08:00Z</dcterms:modified>
</cp:coreProperties>
</file>